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9AD7233" w:rsidR="00947E54" w:rsidRDefault="00762033" w:rsidP="00BE0C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SANTA ROSA,</w:t>
      </w:r>
      <w:r w:rsidR="00CB055A">
        <w:rPr>
          <w:rFonts w:ascii="Times New Roman" w:eastAsia="Times New Roman" w:hAnsi="Times New Roman" w:cs="Times New Roman"/>
          <w:b/>
          <w:sz w:val="24"/>
          <w:szCs w:val="24"/>
        </w:rPr>
        <w:t xml:space="preserve"> 28 de abril del</w:t>
      </w:r>
      <w:bookmarkStart w:id="0" w:name="_GoBack"/>
      <w:bookmarkEnd w:id="0"/>
      <w:r w:rsidR="00CB055A">
        <w:rPr>
          <w:rFonts w:ascii="Times New Roman" w:eastAsia="Times New Roman" w:hAnsi="Times New Roman" w:cs="Times New Roman"/>
          <w:b/>
          <w:sz w:val="24"/>
          <w:szCs w:val="24"/>
        </w:rPr>
        <w:t xml:space="preserve"> 2021</w:t>
      </w:r>
    </w:p>
    <w:p w14:paraId="71332807" w14:textId="49B3429B" w:rsidR="00BE0CA7" w:rsidRDefault="00BE0CA7" w:rsidP="00BE0CA7">
      <w:pPr>
        <w:spacing w:after="0" w:line="240" w:lineRule="auto"/>
        <w:rPr>
          <w:rFonts w:ascii="Times New Roman" w:eastAsia="Times New Roman" w:hAnsi="Times New Roman" w:cs="Times New Roman"/>
          <w:b/>
          <w:sz w:val="24"/>
          <w:szCs w:val="24"/>
        </w:rPr>
      </w:pPr>
    </w:p>
    <w:p w14:paraId="00000003" w14:textId="7D0F0514" w:rsidR="00947E54" w:rsidRDefault="00762033" w:rsidP="00BE0C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VISTO:</w:t>
      </w:r>
    </w:p>
    <w:p w14:paraId="4442C920" w14:textId="77777777" w:rsidR="00AE3F68" w:rsidRDefault="00AE3F68" w:rsidP="00BE0CA7">
      <w:pPr>
        <w:spacing w:after="0" w:line="240" w:lineRule="auto"/>
        <w:rPr>
          <w:rFonts w:ascii="Times New Roman" w:eastAsia="Times New Roman" w:hAnsi="Times New Roman" w:cs="Times New Roman"/>
          <w:b/>
          <w:sz w:val="24"/>
          <w:szCs w:val="24"/>
        </w:rPr>
      </w:pPr>
    </w:p>
    <w:p w14:paraId="00000004" w14:textId="0562AF18" w:rsidR="00947E54" w:rsidRDefault="00AE3F68"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E</w:t>
      </w:r>
      <w:r w:rsidR="00762033">
        <w:rPr>
          <w:rFonts w:ascii="Times New Roman" w:eastAsia="Times New Roman" w:hAnsi="Times New Roman" w:cs="Times New Roman"/>
          <w:sz w:val="24"/>
          <w:szCs w:val="24"/>
        </w:rPr>
        <w:t xml:space="preserve">xpediente </w:t>
      </w:r>
      <w:r w:rsidR="00E256F0">
        <w:rPr>
          <w:rFonts w:ascii="Times New Roman" w:eastAsia="Times New Roman" w:hAnsi="Times New Roman" w:cs="Times New Roman"/>
          <w:sz w:val="24"/>
          <w:szCs w:val="24"/>
        </w:rPr>
        <w:t>N° 4812/21</w:t>
      </w:r>
      <w:r w:rsidR="00762033">
        <w:rPr>
          <w:rFonts w:ascii="Times New Roman" w:eastAsia="Times New Roman" w:hAnsi="Times New Roman" w:cs="Times New Roman"/>
          <w:sz w:val="24"/>
          <w:szCs w:val="24"/>
        </w:rPr>
        <w:t xml:space="preserve"> caratulado: “MINISTERIO DE CONECTIVIDAD Y MODERNIZACION S/</w:t>
      </w:r>
      <w:r w:rsidR="00E256F0">
        <w:rPr>
          <w:rFonts w:ascii="Times New Roman" w:eastAsia="Times New Roman" w:hAnsi="Times New Roman" w:cs="Times New Roman"/>
          <w:sz w:val="24"/>
          <w:szCs w:val="24"/>
        </w:rPr>
        <w:t xml:space="preserve">CAPACITACIONES AÑO 2021 </w:t>
      </w:r>
      <w:proofErr w:type="gramStart"/>
      <w:r w:rsidR="00762033">
        <w:rPr>
          <w:rFonts w:ascii="Times New Roman" w:eastAsia="Times New Roman" w:hAnsi="Times New Roman" w:cs="Times New Roman"/>
          <w:sz w:val="24"/>
          <w:szCs w:val="24"/>
        </w:rPr>
        <w:t>PRO.CA.A.P</w:t>
      </w:r>
      <w:proofErr w:type="gramEnd"/>
      <w:r w:rsidR="00762033">
        <w:rPr>
          <w:rFonts w:ascii="Times New Roman" w:eastAsia="Times New Roman" w:hAnsi="Times New Roman" w:cs="Times New Roman"/>
          <w:sz w:val="24"/>
          <w:szCs w:val="24"/>
        </w:rPr>
        <w:t>; y</w:t>
      </w:r>
    </w:p>
    <w:p w14:paraId="6CC929AD" w14:textId="77777777" w:rsidR="00AE3F68" w:rsidRDefault="00AE3F68" w:rsidP="00BE0CA7">
      <w:pPr>
        <w:spacing w:after="0" w:line="240" w:lineRule="auto"/>
        <w:rPr>
          <w:rFonts w:ascii="Times New Roman" w:eastAsia="Times New Roman" w:hAnsi="Times New Roman" w:cs="Times New Roman"/>
          <w:b/>
          <w:sz w:val="24"/>
          <w:szCs w:val="24"/>
        </w:rPr>
      </w:pPr>
    </w:p>
    <w:p w14:paraId="00000005" w14:textId="512AAA04" w:rsidR="00947E54" w:rsidRDefault="00762033" w:rsidP="00BE0C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CONSIDERANDO:</w:t>
      </w:r>
    </w:p>
    <w:p w14:paraId="417AA6C8"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6" w14:textId="7C50C3F6"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Que a través del Decreto Nº 1743/16 se creó el Programa de Capacitación para la Administración Pública Provincial (PRO.CA.AP) cuyo objetivo general es la planificación y ejecución de cursos y actividades de capacitación y formación de los agentes del Poder Ejecutivo Provincial, y la preparación de materiales y espacios de adquisición, transmisión y revisión de conocimientos que propendan al mejor desempeño de sus funciones;</w:t>
      </w:r>
    </w:p>
    <w:p w14:paraId="26D0E17F" w14:textId="77777777" w:rsidR="00AE3F68"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07" w14:textId="195D2E96" w:rsidR="00947E54" w:rsidRDefault="00762033" w:rsidP="00AE3F6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a través de la Ley N° 3170 se creó el Ministerio de Conectividad y Modernización, estableciendo su artículo 24 inciso 8) la competencia de esta cartera en diseñar, promover y ejecutar programas de capacitación y perfeccionamiento en el ejercicio de las funciones administrativas para los agentes y funcionarios del Estado Provincial;</w:t>
      </w:r>
    </w:p>
    <w:p w14:paraId="3F19FC33" w14:textId="77777777" w:rsidR="00AE3F68"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08" w14:textId="498A81B0" w:rsidR="00947E54" w:rsidRDefault="00762033" w:rsidP="00AE3F68">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por ello, a través del Decreto N° 866/20, se procedió a la modificación del Decreto N° 1743/16, estableciendo el artículo 4º sustituido, que la Autoridad de Aplicación del Programa lo será la Subsecretaría de Modernización actuante en el Ministerio de Conectividad y Modernización;</w:t>
      </w:r>
    </w:p>
    <w:p w14:paraId="619E065E" w14:textId="77777777" w:rsidR="00AE3F68" w:rsidRDefault="00AE3F68" w:rsidP="00AE3F68">
      <w:pPr>
        <w:spacing w:after="0" w:line="240" w:lineRule="auto"/>
        <w:ind w:firstLine="720"/>
        <w:jc w:val="both"/>
        <w:rPr>
          <w:rFonts w:ascii="Times New Roman" w:eastAsia="Times New Roman" w:hAnsi="Times New Roman" w:cs="Times New Roman"/>
          <w:sz w:val="24"/>
          <w:szCs w:val="24"/>
        </w:rPr>
      </w:pPr>
    </w:p>
    <w:p w14:paraId="00000009" w14:textId="62ED18C0"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Que de acuerdo al artículo 5°, redacción dada por el Decreto N° 866/20, la Autoridad de Aplicación contará con la colaboración de una Comisión Coordinadora, cuyos integrantes han sido designados por la Resolución Nº 61/20 del Ministerio de Conectividad y Modernización;</w:t>
      </w:r>
    </w:p>
    <w:p w14:paraId="3CDB70FD"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A" w14:textId="06671E4A"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Que, teniendo en cuenta lo contemplado en el artículo 11 del Decreto Nº 1743/16, sustituido por el Decreto N° 866/20, resulta necesario proceder a la aprobación de la Planificación Anual correspondiente al período 2021,</w:t>
      </w:r>
    </w:p>
    <w:p w14:paraId="3D01C411"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B" w14:textId="105D0700"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Que a </w:t>
      </w:r>
      <w:proofErr w:type="spellStart"/>
      <w:r>
        <w:rPr>
          <w:rFonts w:ascii="Times New Roman" w:eastAsia="Times New Roman" w:hAnsi="Times New Roman" w:cs="Times New Roman"/>
          <w:sz w:val="24"/>
          <w:szCs w:val="24"/>
        </w:rPr>
        <w:t>fs</w:t>
      </w:r>
      <w:proofErr w:type="spellEnd"/>
      <w:r w:rsidR="00601E57">
        <w:rPr>
          <w:rFonts w:ascii="Times New Roman" w:eastAsia="Times New Roman" w:hAnsi="Times New Roman" w:cs="Times New Roman"/>
          <w:sz w:val="24"/>
          <w:szCs w:val="24"/>
        </w:rPr>
        <w:t xml:space="preserve"> 3/13</w:t>
      </w:r>
      <w:r>
        <w:rPr>
          <w:rFonts w:ascii="Times New Roman" w:eastAsia="Times New Roman" w:hAnsi="Times New Roman" w:cs="Times New Roman"/>
          <w:sz w:val="24"/>
          <w:szCs w:val="24"/>
        </w:rPr>
        <w:t xml:space="preserve"> la Comisión Coordinadora del Programa de Capacitación ha elaborado la propuesta de Planificación de Actividades de Capacitación para el año 2021, receptando las distintas capacitaciones propuestas por los organismos de la Administración Pública Provincial y de órganos </w:t>
      </w:r>
      <w:proofErr w:type="spellStart"/>
      <w:r>
        <w:rPr>
          <w:rFonts w:ascii="Times New Roman" w:eastAsia="Times New Roman" w:hAnsi="Times New Roman" w:cs="Times New Roman"/>
          <w:sz w:val="24"/>
          <w:szCs w:val="24"/>
        </w:rPr>
        <w:t>extrapoderes</w:t>
      </w:r>
      <w:proofErr w:type="spellEnd"/>
      <w:r>
        <w:rPr>
          <w:rFonts w:ascii="Times New Roman" w:eastAsia="Times New Roman" w:hAnsi="Times New Roman" w:cs="Times New Roman"/>
          <w:sz w:val="24"/>
          <w:szCs w:val="24"/>
        </w:rPr>
        <w:t>;</w:t>
      </w:r>
    </w:p>
    <w:p w14:paraId="2656BA5B"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C" w14:textId="6837F2B9"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Que en consecuencia corresponde proceder a la aprobación de la Planificación de Actividades de Capacitación para el año 2021, conforme lo estipulado por los artículos 4º y 11 del Decreto Nº 1743/16, redacción dada por el Decreto N° 866/20;</w:t>
      </w:r>
    </w:p>
    <w:p w14:paraId="45678FDA"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D" w14:textId="31068692"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Que, asimismo, se debe contemplar la posibilidad de incorporar nuevas actividades de capacitación a propuesta de la Comisión Coordinadora y previa aprobación por parte de esta Subsecretaría de Modernización, dependiente del Ministerio de Conectividad y Modernización;</w:t>
      </w:r>
    </w:p>
    <w:p w14:paraId="626569DA" w14:textId="77777777" w:rsidR="00AE3F68" w:rsidRDefault="00AE3F68" w:rsidP="00BE0CA7">
      <w:pPr>
        <w:spacing w:after="0" w:line="240" w:lineRule="auto"/>
        <w:jc w:val="both"/>
        <w:rPr>
          <w:rFonts w:ascii="Times New Roman" w:eastAsia="Times New Roman" w:hAnsi="Times New Roman" w:cs="Times New Roman"/>
          <w:sz w:val="24"/>
          <w:szCs w:val="24"/>
        </w:rPr>
      </w:pPr>
    </w:p>
    <w:p w14:paraId="19F4EE00" w14:textId="1C589E50" w:rsidR="00AE3F68"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Que, a tenor de lo antes expuesto, corresponde dictar el acto administrativo correspondiente, en el marco de las disposiciones contenidas en el Decreto Nº 1743/16 con</w:t>
      </w:r>
      <w:r w:rsidR="00AE3F6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AE3F68">
        <w:rPr>
          <w:rFonts w:ascii="Times New Roman" w:eastAsia="Times New Roman" w:hAnsi="Times New Roman" w:cs="Times New Roman"/>
          <w:sz w:val="24"/>
          <w:szCs w:val="24"/>
        </w:rPr>
        <w:br/>
        <w:t xml:space="preserve">                                                                                                                                               //</w:t>
      </w:r>
    </w:p>
    <w:p w14:paraId="1A44489F" w14:textId="77777777" w:rsidR="00AE3F68" w:rsidRDefault="00AE3F68" w:rsidP="00BE0CA7">
      <w:pPr>
        <w:spacing w:after="0" w:line="240" w:lineRule="auto"/>
        <w:jc w:val="both"/>
        <w:rPr>
          <w:rFonts w:ascii="Times New Roman" w:eastAsia="Times New Roman" w:hAnsi="Times New Roman" w:cs="Times New Roman"/>
          <w:sz w:val="24"/>
          <w:szCs w:val="24"/>
        </w:rPr>
      </w:pPr>
    </w:p>
    <w:p w14:paraId="309579B9" w14:textId="4E4930B5" w:rsidR="00AE3F68" w:rsidRDefault="00AE3F68"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674AA2D"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E" w14:textId="68DE6279"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modificaciones introducidas por el Decreto N° 866/20;</w:t>
      </w:r>
    </w:p>
    <w:p w14:paraId="4494AD73" w14:textId="1E53F62A" w:rsidR="00AE3F68" w:rsidRDefault="00AE3F68"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1768CD" w14:textId="535F1EA2" w:rsidR="00AE3F68" w:rsidRDefault="00AE3F68"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Que, ha tomado intervención la Delegación de Asesoría Letrada de Gobierno actuante ante el Ministerio de Conectividad y Modernización;</w:t>
      </w:r>
    </w:p>
    <w:p w14:paraId="5FF3932E" w14:textId="77777777" w:rsidR="00AE3F68" w:rsidRDefault="00AE3F68" w:rsidP="00BE0CA7">
      <w:pPr>
        <w:spacing w:after="0" w:line="240" w:lineRule="auto"/>
        <w:jc w:val="both"/>
        <w:rPr>
          <w:rFonts w:ascii="Times New Roman" w:eastAsia="Times New Roman" w:hAnsi="Times New Roman" w:cs="Times New Roman"/>
          <w:sz w:val="24"/>
          <w:szCs w:val="24"/>
        </w:rPr>
      </w:pPr>
    </w:p>
    <w:p w14:paraId="0000000F" w14:textId="6E9B896A" w:rsidR="00947E54" w:rsidRDefault="00762033" w:rsidP="00BE0C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ELLO:</w:t>
      </w:r>
    </w:p>
    <w:p w14:paraId="3664229A" w14:textId="77777777" w:rsidR="00AE3F68" w:rsidRDefault="00AE3F68" w:rsidP="00AE3F68">
      <w:pPr>
        <w:spacing w:after="0" w:line="240" w:lineRule="auto"/>
        <w:jc w:val="center"/>
        <w:rPr>
          <w:rFonts w:ascii="Times New Roman" w:eastAsia="Times New Roman" w:hAnsi="Times New Roman" w:cs="Times New Roman"/>
          <w:b/>
          <w:sz w:val="24"/>
          <w:szCs w:val="24"/>
        </w:rPr>
      </w:pPr>
    </w:p>
    <w:p w14:paraId="00000010" w14:textId="3A90447D" w:rsidR="00947E54" w:rsidRDefault="00762033" w:rsidP="0015590B">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SUBSECRETARIA DE MODERNIZACION</w:t>
      </w:r>
    </w:p>
    <w:p w14:paraId="0EFBC490" w14:textId="77777777" w:rsidR="00AE3F68" w:rsidRDefault="00AE3F68" w:rsidP="0015590B">
      <w:pPr>
        <w:spacing w:after="0" w:line="240" w:lineRule="auto"/>
        <w:jc w:val="both"/>
        <w:rPr>
          <w:rFonts w:ascii="Times New Roman" w:eastAsia="Times New Roman" w:hAnsi="Times New Roman" w:cs="Times New Roman"/>
          <w:b/>
          <w:sz w:val="24"/>
          <w:szCs w:val="24"/>
        </w:rPr>
      </w:pPr>
    </w:p>
    <w:p w14:paraId="00000011" w14:textId="497BC2C7" w:rsidR="00947E54" w:rsidRDefault="0015590B" w:rsidP="001559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62033">
        <w:rPr>
          <w:rFonts w:ascii="Times New Roman" w:eastAsia="Times New Roman" w:hAnsi="Times New Roman" w:cs="Times New Roman"/>
          <w:b/>
          <w:sz w:val="24"/>
          <w:szCs w:val="24"/>
        </w:rPr>
        <w:t>DISPONE:</w:t>
      </w:r>
    </w:p>
    <w:p w14:paraId="5DF91B80" w14:textId="77777777" w:rsidR="00AE3F68" w:rsidRDefault="00AE3F68" w:rsidP="0015590B">
      <w:pPr>
        <w:spacing w:after="0" w:line="240" w:lineRule="auto"/>
        <w:jc w:val="both"/>
        <w:rPr>
          <w:rFonts w:ascii="Times New Roman" w:eastAsia="Times New Roman" w:hAnsi="Times New Roman" w:cs="Times New Roman"/>
          <w:b/>
          <w:sz w:val="24"/>
          <w:szCs w:val="24"/>
        </w:rPr>
      </w:pPr>
    </w:p>
    <w:p w14:paraId="00000012" w14:textId="586AAF11" w:rsidR="00947E54" w:rsidRDefault="00762033" w:rsidP="0015590B">
      <w:pPr>
        <w:tabs>
          <w:tab w:val="left" w:pos="133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1º.-</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Apruébase</w:t>
      </w:r>
      <w:proofErr w:type="spellEnd"/>
      <w:r>
        <w:rPr>
          <w:rFonts w:ascii="Times New Roman" w:eastAsia="Times New Roman" w:hAnsi="Times New Roman" w:cs="Times New Roman"/>
          <w:sz w:val="24"/>
          <w:szCs w:val="24"/>
        </w:rPr>
        <w:t xml:space="preserve"> el Plan Anual de Capacitació</w:t>
      </w:r>
      <w:r w:rsidR="00AE3F68">
        <w:rPr>
          <w:rFonts w:ascii="Times New Roman" w:eastAsia="Times New Roman" w:hAnsi="Times New Roman" w:cs="Times New Roman"/>
          <w:sz w:val="24"/>
          <w:szCs w:val="24"/>
        </w:rPr>
        <w:t xml:space="preserve">n del Programa de Capacitación </w:t>
      </w:r>
      <w:r>
        <w:rPr>
          <w:rFonts w:ascii="Times New Roman" w:eastAsia="Times New Roman" w:hAnsi="Times New Roman" w:cs="Times New Roman"/>
          <w:sz w:val="24"/>
          <w:szCs w:val="24"/>
        </w:rPr>
        <w:t>para</w:t>
      </w:r>
      <w:r w:rsidR="0015590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15590B">
        <w:rPr>
          <w:rFonts w:ascii="Times New Roman" w:eastAsia="Times New Roman" w:hAnsi="Times New Roman" w:cs="Times New Roman"/>
          <w:sz w:val="24"/>
          <w:szCs w:val="24"/>
        </w:rPr>
        <w:tab/>
      </w:r>
      <w:r>
        <w:rPr>
          <w:rFonts w:ascii="Times New Roman" w:eastAsia="Times New Roman" w:hAnsi="Times New Roman" w:cs="Times New Roman"/>
          <w:sz w:val="24"/>
          <w:szCs w:val="24"/>
        </w:rPr>
        <w:t>la Administración Pública (PRO.CA.AP) correspondiente al año 2021, que obra como Anexo  a la presente Disposición.</w:t>
      </w:r>
    </w:p>
    <w:p w14:paraId="0FCB1651" w14:textId="77777777" w:rsidR="0015590B" w:rsidRDefault="0015590B" w:rsidP="0015590B">
      <w:pPr>
        <w:tabs>
          <w:tab w:val="left" w:pos="1336"/>
        </w:tabs>
        <w:spacing w:after="0" w:line="240" w:lineRule="auto"/>
        <w:jc w:val="both"/>
        <w:rPr>
          <w:rFonts w:ascii="Times New Roman" w:eastAsia="Times New Roman" w:hAnsi="Times New Roman" w:cs="Times New Roman"/>
          <w:sz w:val="24"/>
          <w:szCs w:val="24"/>
        </w:rPr>
      </w:pPr>
    </w:p>
    <w:p w14:paraId="5163283D" w14:textId="77777777" w:rsidR="0015590B" w:rsidRDefault="00762033" w:rsidP="00BE0CA7">
      <w:pPr>
        <w:tabs>
          <w:tab w:val="left" w:pos="131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2º.-</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Establécese</w:t>
      </w:r>
      <w:proofErr w:type="spellEnd"/>
      <w:r>
        <w:rPr>
          <w:rFonts w:ascii="Times New Roman" w:eastAsia="Times New Roman" w:hAnsi="Times New Roman" w:cs="Times New Roman"/>
          <w:sz w:val="24"/>
          <w:szCs w:val="24"/>
        </w:rPr>
        <w:t xml:space="preserve"> la organización del Plan Anual en Ejes Temáticos, integrados por</w:t>
      </w:r>
      <w:r w:rsidR="0015590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15590B">
        <w:rPr>
          <w:rFonts w:ascii="Times New Roman" w:eastAsia="Times New Roman" w:hAnsi="Times New Roman" w:cs="Times New Roman"/>
          <w:sz w:val="24"/>
          <w:szCs w:val="24"/>
        </w:rPr>
        <w:tab/>
      </w:r>
      <w:r>
        <w:rPr>
          <w:rFonts w:ascii="Times New Roman" w:eastAsia="Times New Roman" w:hAnsi="Times New Roman" w:cs="Times New Roman"/>
          <w:sz w:val="24"/>
          <w:szCs w:val="24"/>
        </w:rPr>
        <w:t>actividades de capacitación vinculadas a su objeto. Éstas podrán realizarse en forma individual e independiente del resto de las actividades incluidas en el Eje, salvo que expresamente se establezca la necesidad de aprobación previa de otras incluidas en el mismo.</w:t>
      </w:r>
    </w:p>
    <w:p w14:paraId="00000013" w14:textId="2F89B7F6" w:rsidR="00947E54" w:rsidRDefault="00762033" w:rsidP="00BE0CA7">
      <w:pPr>
        <w:tabs>
          <w:tab w:val="left" w:pos="131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135FF3AC" w:rsidR="00947E54" w:rsidRDefault="00762033" w:rsidP="00BE0CA7">
      <w:pPr>
        <w:tabs>
          <w:tab w:val="left" w:pos="131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w:t>
      </w:r>
      <w:r>
        <w:rPr>
          <w:rFonts w:ascii="Times New Roman" w:eastAsia="Times New Roman" w:hAnsi="Times New Roman" w:cs="Times New Roman"/>
          <w:sz w:val="24"/>
          <w:szCs w:val="24"/>
        </w:rPr>
        <w:t xml:space="preserve"> La aprobación de cada actividad de capacitación lo será en forma individual,</w:t>
      </w:r>
      <w:r w:rsidR="0015590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15590B">
        <w:rPr>
          <w:rFonts w:ascii="Times New Roman" w:eastAsia="Times New Roman" w:hAnsi="Times New Roman" w:cs="Times New Roman"/>
          <w:sz w:val="24"/>
          <w:szCs w:val="24"/>
        </w:rPr>
        <w:tab/>
      </w:r>
      <w:r>
        <w:rPr>
          <w:rFonts w:ascii="Times New Roman" w:eastAsia="Times New Roman" w:hAnsi="Times New Roman" w:cs="Times New Roman"/>
          <w:sz w:val="24"/>
          <w:szCs w:val="24"/>
        </w:rPr>
        <w:t>estableciendo la disposición correspondiente el o los días de dictado, su modalidad,  horario y lugar en caso de actividades presenciales.</w:t>
      </w:r>
    </w:p>
    <w:p w14:paraId="6313BAE4" w14:textId="77777777" w:rsidR="0015590B" w:rsidRDefault="0015590B" w:rsidP="00BE0CA7">
      <w:pPr>
        <w:tabs>
          <w:tab w:val="left" w:pos="1319"/>
        </w:tabs>
        <w:spacing w:after="0" w:line="240" w:lineRule="auto"/>
        <w:jc w:val="both"/>
        <w:rPr>
          <w:rFonts w:ascii="Times New Roman" w:eastAsia="Times New Roman" w:hAnsi="Times New Roman" w:cs="Times New Roman"/>
          <w:sz w:val="24"/>
          <w:szCs w:val="24"/>
        </w:rPr>
      </w:pPr>
    </w:p>
    <w:p w14:paraId="00000015" w14:textId="39DBEA49" w:rsidR="00947E54" w:rsidRDefault="00762033" w:rsidP="00BE0CA7">
      <w:pPr>
        <w:tabs>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4º.-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Comisión Coordinadora del Programa de Capacitación para la</w:t>
      </w:r>
      <w:r w:rsidR="0015590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15590B">
        <w:rPr>
          <w:rFonts w:ascii="Times New Roman" w:eastAsia="Times New Roman" w:hAnsi="Times New Roman" w:cs="Times New Roman"/>
          <w:sz w:val="24"/>
          <w:szCs w:val="24"/>
        </w:rPr>
        <w:tab/>
      </w:r>
      <w:r w:rsidR="0015590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Administración Pública (PRO.CA.AP) podrá proponer nuevas actividades de capacitación no contempladas, previa aprobación de esta Subsecretaría de Modernización, dependiente del Ministerio de Conectividad y Modernización.</w:t>
      </w:r>
    </w:p>
    <w:p w14:paraId="44B7C83D" w14:textId="77777777" w:rsidR="0015590B" w:rsidRDefault="0015590B" w:rsidP="00BE0CA7">
      <w:pPr>
        <w:tabs>
          <w:tab w:val="left" w:pos="1310"/>
        </w:tabs>
        <w:spacing w:after="0" w:line="240" w:lineRule="auto"/>
        <w:jc w:val="both"/>
        <w:rPr>
          <w:rFonts w:ascii="Times New Roman" w:eastAsia="Times New Roman" w:hAnsi="Times New Roman" w:cs="Times New Roman"/>
          <w:sz w:val="24"/>
          <w:szCs w:val="24"/>
        </w:rPr>
      </w:pPr>
    </w:p>
    <w:p w14:paraId="00000016" w14:textId="4FDADE3F" w:rsidR="00947E54" w:rsidRDefault="0015590B" w:rsidP="00BE0CA7">
      <w:pPr>
        <w:tabs>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 Artículo 5</w:t>
      </w:r>
      <w:r w:rsidR="00762033">
        <w:rPr>
          <w:rFonts w:ascii="Times New Roman" w:eastAsia="Times New Roman" w:hAnsi="Times New Roman" w:cs="Times New Roman"/>
          <w:b/>
          <w:sz w:val="24"/>
          <w:szCs w:val="24"/>
          <w:u w:val="single"/>
        </w:rPr>
        <w:t>º.-</w:t>
      </w:r>
      <w:r w:rsidR="00762033">
        <w:rPr>
          <w:rFonts w:ascii="Times New Roman" w:eastAsia="Times New Roman" w:hAnsi="Times New Roman" w:cs="Times New Roman"/>
          <w:sz w:val="24"/>
          <w:szCs w:val="24"/>
        </w:rPr>
        <w:t xml:space="preserve"> Regístrese, comuníquese y publíquese. </w:t>
      </w:r>
    </w:p>
    <w:p w14:paraId="00000018" w14:textId="141ECD3B" w:rsidR="00947E54" w:rsidRDefault="00947E54" w:rsidP="00BE0CA7">
      <w:pPr>
        <w:spacing w:after="0" w:line="240" w:lineRule="auto"/>
        <w:jc w:val="both"/>
        <w:rPr>
          <w:rFonts w:ascii="Times New Roman" w:eastAsia="Times New Roman" w:hAnsi="Times New Roman" w:cs="Times New Roman"/>
          <w:sz w:val="24"/>
          <w:szCs w:val="24"/>
        </w:rPr>
      </w:pPr>
    </w:p>
    <w:p w14:paraId="7CB3FA04" w14:textId="1F8B6464" w:rsidR="0015590B" w:rsidRDefault="0015590B" w:rsidP="00BE0CA7">
      <w:pPr>
        <w:spacing w:after="0" w:line="240" w:lineRule="auto"/>
        <w:jc w:val="both"/>
        <w:rPr>
          <w:rFonts w:ascii="Times New Roman" w:eastAsia="Times New Roman" w:hAnsi="Times New Roman" w:cs="Times New Roman"/>
          <w:sz w:val="24"/>
          <w:szCs w:val="24"/>
        </w:rPr>
      </w:pPr>
    </w:p>
    <w:p w14:paraId="41970A66" w14:textId="77777777" w:rsidR="0015590B" w:rsidRDefault="0015590B" w:rsidP="00BE0CA7">
      <w:pPr>
        <w:spacing w:after="0" w:line="240" w:lineRule="auto"/>
        <w:jc w:val="both"/>
        <w:rPr>
          <w:rFonts w:ascii="Times New Roman" w:eastAsia="Times New Roman" w:hAnsi="Times New Roman" w:cs="Times New Roman"/>
          <w:sz w:val="24"/>
          <w:szCs w:val="24"/>
        </w:rPr>
      </w:pPr>
    </w:p>
    <w:p w14:paraId="00000019" w14:textId="6FC03D85" w:rsidR="00947E54" w:rsidRDefault="00762033" w:rsidP="00BE0CA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DISPOSICION Nº </w:t>
      </w:r>
      <w:r w:rsidR="00CB055A">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/21.-</w:t>
      </w:r>
    </w:p>
    <w:p w14:paraId="2BCFC409"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5CA05400"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0DC36FD3"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1DA5B3BE"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78ED3B70"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400E3977"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7CBF54C8"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53247298"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384D0776" w14:textId="77777777" w:rsidR="00782CDD" w:rsidRDefault="00782CDD" w:rsidP="00BE0CA7">
      <w:pPr>
        <w:spacing w:after="0" w:line="240" w:lineRule="auto"/>
        <w:jc w:val="center"/>
        <w:rPr>
          <w:rFonts w:ascii="Times New Roman" w:eastAsia="Times New Roman" w:hAnsi="Times New Roman" w:cs="Times New Roman"/>
          <w:b/>
          <w:sz w:val="24"/>
          <w:szCs w:val="24"/>
        </w:rPr>
      </w:pPr>
    </w:p>
    <w:p w14:paraId="0FE1F003"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3C982284"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0FE8B2E3"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0382146E"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00E4D25D"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35F15450"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5059310D"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225D7FB3"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1B65D633" w14:textId="77777777" w:rsidR="00BE0CA7" w:rsidRDefault="00BE0CA7" w:rsidP="00BE0CA7">
      <w:pPr>
        <w:spacing w:after="0" w:line="240" w:lineRule="auto"/>
        <w:jc w:val="center"/>
        <w:rPr>
          <w:rFonts w:ascii="Times New Roman" w:eastAsia="Times New Roman" w:hAnsi="Times New Roman" w:cs="Times New Roman"/>
          <w:b/>
          <w:sz w:val="24"/>
          <w:szCs w:val="24"/>
        </w:rPr>
      </w:pPr>
    </w:p>
    <w:p w14:paraId="00000026" w14:textId="77F8B5DD" w:rsidR="00947E54" w:rsidRDefault="00762033" w:rsidP="00BE0C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w:t>
      </w:r>
    </w:p>
    <w:p w14:paraId="00000027" w14:textId="77777777" w:rsidR="00947E54" w:rsidRDefault="00762033" w:rsidP="00BE0C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ANUAL DE CAPACITACIÓN PRO.CA.AP 2021</w:t>
      </w:r>
    </w:p>
    <w:p w14:paraId="00000028" w14:textId="77777777" w:rsidR="00947E54" w:rsidRDefault="00947E54" w:rsidP="00BE0CA7">
      <w:pPr>
        <w:spacing w:after="0" w:line="240" w:lineRule="auto"/>
        <w:jc w:val="both"/>
        <w:rPr>
          <w:rFonts w:ascii="Times New Roman" w:eastAsia="Times New Roman" w:hAnsi="Times New Roman" w:cs="Times New Roman"/>
          <w:sz w:val="24"/>
          <w:szCs w:val="24"/>
        </w:rPr>
      </w:pPr>
    </w:p>
    <w:p w14:paraId="00000029" w14:textId="229A524C" w:rsidR="00947E54" w:rsidRDefault="00762033" w:rsidP="00BE0CA7">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EJE COMPETENCIAS TRANSVERSALES</w:t>
      </w:r>
      <w:r w:rsidR="005A651D" w:rsidRPr="00DC2A50">
        <w:rPr>
          <w:rFonts w:ascii="Times New Roman" w:eastAsia="Times New Roman" w:hAnsi="Times New Roman" w:cs="Times New Roman"/>
          <w:b/>
          <w:sz w:val="24"/>
          <w:szCs w:val="24"/>
        </w:rPr>
        <w:t xml:space="preserve"> Y FORMACION GENERAL</w:t>
      </w:r>
    </w:p>
    <w:p w14:paraId="0000002A" w14:textId="58322829" w:rsidR="00947E54" w:rsidRDefault="00762033" w:rsidP="00BE0CA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Las actividades comprendidas en este eje abarcan temáticas comunes y aplicables a las diversas funciones desarrolladas por los agentes de la Administración Pública en forma transversal. Generan conocimientos, habilidades y aptitudes necesarias para el desarrollo de las tareas de los agentes públicos, más allá del órgano en el cual se desempeñen. </w:t>
      </w:r>
    </w:p>
    <w:p w14:paraId="173B8144" w14:textId="77777777" w:rsidR="00E80E96" w:rsidRDefault="00E80E96" w:rsidP="00BE0CA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2B" w14:textId="77777777" w:rsidR="00947E54" w:rsidRDefault="00762033" w:rsidP="00BE0C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FORMACIÓN PARA LA ATENCIÓN DE PERSONAS MAYORES</w:t>
      </w:r>
    </w:p>
    <w:p w14:paraId="39A009E1"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2C" w14:textId="039D039B"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Dirección de Adultos Mayores dependiente de la Subsecretaría de Niñez, Adolescencia y Familia del M.D.S. desarrollará una formación sobre la atención de personas mayores a fin de brindar herramientas que faciliten la inclusión, la accesibilidad y una mejor comunicación con las </w:t>
      </w:r>
      <w:r w:rsidR="00AE73CF">
        <w:rPr>
          <w:rFonts w:ascii="Times New Roman" w:eastAsia="Times New Roman" w:hAnsi="Times New Roman" w:cs="Times New Roman"/>
          <w:sz w:val="24"/>
          <w:szCs w:val="24"/>
        </w:rPr>
        <w:t>mismas</w:t>
      </w:r>
      <w:r>
        <w:rPr>
          <w:rFonts w:ascii="Times New Roman" w:eastAsia="Times New Roman" w:hAnsi="Times New Roman" w:cs="Times New Roman"/>
          <w:sz w:val="24"/>
          <w:szCs w:val="24"/>
        </w:rPr>
        <w:t>. Asimismo permitirá contribuir a una atención en base a sus necesidades y requerimientos, mejorando de esta forma la calidad de los servicios públicos brindados.</w:t>
      </w:r>
    </w:p>
    <w:p w14:paraId="0000002D" w14:textId="77777777"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de una formación gerontológica que pretende promover formas de comunicación y acceso a la información sobre los mecanismos, recursos y especificidades que cuenta cada organismo de gobierno.</w:t>
      </w:r>
    </w:p>
    <w:p w14:paraId="2042B336" w14:textId="31C1276B" w:rsidR="002477DB" w:rsidRPr="002477DB" w:rsidRDefault="002477DB" w:rsidP="002477DB">
      <w:pPr>
        <w:spacing w:after="0" w:line="240" w:lineRule="auto"/>
        <w:rPr>
          <w:rFonts w:ascii="Times New Roman" w:eastAsia="Times New Roman" w:hAnsi="Times New Roman" w:cs="Times New Roman"/>
          <w:b/>
          <w:sz w:val="24"/>
          <w:szCs w:val="24"/>
        </w:rPr>
      </w:pPr>
    </w:p>
    <w:p w14:paraId="3502824F" w14:textId="4D71C295" w:rsidR="00E80E96" w:rsidRPr="002477DB" w:rsidRDefault="00E80E96" w:rsidP="002477DB">
      <w:pPr>
        <w:pStyle w:val="Prrafodelista"/>
        <w:numPr>
          <w:ilvl w:val="0"/>
          <w:numId w:val="9"/>
        </w:numPr>
        <w:spacing w:after="0" w:line="240" w:lineRule="auto"/>
        <w:rPr>
          <w:rFonts w:ascii="Times New Roman" w:eastAsia="Times New Roman" w:hAnsi="Times New Roman" w:cs="Times New Roman"/>
          <w:b/>
          <w:sz w:val="24"/>
          <w:szCs w:val="24"/>
        </w:rPr>
      </w:pPr>
      <w:r w:rsidRPr="002477DB">
        <w:rPr>
          <w:rFonts w:ascii="Times New Roman" w:eastAsia="Times New Roman" w:hAnsi="Times New Roman" w:cs="Times New Roman"/>
          <w:b/>
          <w:sz w:val="24"/>
          <w:szCs w:val="24"/>
        </w:rPr>
        <w:t>INTRODUCCIÓN EN MATERIA DE DISCAPACIDAD CON UN ENFOQUE DE DERECHOS HUMANOS</w:t>
      </w:r>
    </w:p>
    <w:p w14:paraId="01ABD442" w14:textId="77777777" w:rsidR="002477DB" w:rsidRDefault="002477DB" w:rsidP="00BE0CA7">
      <w:pPr>
        <w:spacing w:after="0" w:line="240" w:lineRule="auto"/>
        <w:jc w:val="both"/>
        <w:rPr>
          <w:rFonts w:ascii="Times New Roman" w:eastAsia="Times New Roman" w:hAnsi="Times New Roman" w:cs="Times New Roman"/>
          <w:sz w:val="24"/>
          <w:szCs w:val="24"/>
        </w:rPr>
      </w:pPr>
    </w:p>
    <w:p w14:paraId="5A07D180" w14:textId="4BA7DBE6" w:rsidR="00C248D7" w:rsidRPr="00E80E96" w:rsidRDefault="008E7198"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 a cargo de la Dirección de Discapacidad del Ministerio de Desarrollo Social, a través de la cual, r</w:t>
      </w:r>
      <w:r w:rsidR="00E80E96" w:rsidRPr="00E80E96">
        <w:rPr>
          <w:rFonts w:ascii="Times New Roman" w:eastAsia="Times New Roman" w:hAnsi="Times New Roman" w:cs="Times New Roman"/>
          <w:sz w:val="24"/>
          <w:szCs w:val="24"/>
        </w:rPr>
        <w:t xml:space="preserve">espondiendo a los estándares de calidad en los diversos servicios que presta el Estado Provincial, </w:t>
      </w:r>
      <w:r>
        <w:rPr>
          <w:rFonts w:ascii="Times New Roman" w:eastAsia="Times New Roman" w:hAnsi="Times New Roman" w:cs="Times New Roman"/>
          <w:sz w:val="24"/>
          <w:szCs w:val="24"/>
        </w:rPr>
        <w:t>pretende</w:t>
      </w:r>
      <w:r w:rsidR="00E80E96" w:rsidRPr="00E80E96">
        <w:rPr>
          <w:rFonts w:ascii="Times New Roman" w:eastAsia="Times New Roman" w:hAnsi="Times New Roman" w:cs="Times New Roman"/>
          <w:sz w:val="24"/>
          <w:szCs w:val="24"/>
        </w:rPr>
        <w:t xml:space="preserve"> profundizar aspectos relacionados con las personas con discapacidad.</w:t>
      </w:r>
      <w:r w:rsidR="00E80E96">
        <w:rPr>
          <w:rFonts w:ascii="Times New Roman" w:eastAsia="Times New Roman" w:hAnsi="Times New Roman" w:cs="Times New Roman"/>
          <w:sz w:val="24"/>
          <w:szCs w:val="24"/>
        </w:rPr>
        <w:t xml:space="preserve"> La política pú</w:t>
      </w:r>
      <w:r w:rsidR="00E80E96" w:rsidRPr="00E80E96">
        <w:rPr>
          <w:rFonts w:ascii="Times New Roman" w:eastAsia="Times New Roman" w:hAnsi="Times New Roman" w:cs="Times New Roman"/>
          <w:sz w:val="24"/>
          <w:szCs w:val="24"/>
        </w:rPr>
        <w:t xml:space="preserve">blica en materia de discapacidad requiere la adopción de medidas activas y específicas destinadas a equiparar oportunidades, por ello en dicho campo se inscriben todas las medidas que tienen la meta de incluir a la comunidad a las personas con discapacidad facilitando el acceso y modificando actitudes y conductas sociales. </w:t>
      </w:r>
      <w:r>
        <w:rPr>
          <w:rFonts w:ascii="Times New Roman" w:eastAsia="Times New Roman" w:hAnsi="Times New Roman" w:cs="Times New Roman"/>
          <w:sz w:val="24"/>
          <w:szCs w:val="24"/>
        </w:rPr>
        <w:t>El objetivo de la capacitación será transmitir dichos conocimientos a los agentes públicos, enmarcando todas las medidas a adoptarse en la Convenció</w:t>
      </w:r>
      <w:r w:rsidR="00E80E96" w:rsidRPr="00E80E96">
        <w:rPr>
          <w:rFonts w:ascii="Times New Roman" w:eastAsia="Times New Roman" w:hAnsi="Times New Roman" w:cs="Times New Roman"/>
          <w:sz w:val="24"/>
          <w:szCs w:val="24"/>
        </w:rPr>
        <w:t>n I</w:t>
      </w:r>
      <w:r>
        <w:rPr>
          <w:rFonts w:ascii="Times New Roman" w:eastAsia="Times New Roman" w:hAnsi="Times New Roman" w:cs="Times New Roman"/>
          <w:sz w:val="24"/>
          <w:szCs w:val="24"/>
        </w:rPr>
        <w:t>nternacional</w:t>
      </w:r>
      <w:r w:rsidR="00E80E96" w:rsidRPr="00E80E96">
        <w:rPr>
          <w:rFonts w:ascii="Times New Roman" w:eastAsia="Times New Roman" w:hAnsi="Times New Roman" w:cs="Times New Roman"/>
          <w:sz w:val="24"/>
          <w:szCs w:val="24"/>
        </w:rPr>
        <w:t xml:space="preserve"> sobre los Derechos de</w:t>
      </w:r>
      <w:r>
        <w:rPr>
          <w:rFonts w:ascii="Times New Roman" w:eastAsia="Times New Roman" w:hAnsi="Times New Roman" w:cs="Times New Roman"/>
          <w:sz w:val="24"/>
          <w:szCs w:val="24"/>
        </w:rPr>
        <w:t xml:space="preserve"> las Personas con Discapacidad.</w:t>
      </w:r>
    </w:p>
    <w:p w14:paraId="20DC21B3" w14:textId="77777777" w:rsidR="00E73F19" w:rsidRPr="00C248D7" w:rsidRDefault="00E73F19" w:rsidP="00BE0CA7">
      <w:pPr>
        <w:pStyle w:val="Prrafodelista"/>
        <w:spacing w:after="0" w:line="240" w:lineRule="auto"/>
        <w:jc w:val="both"/>
        <w:rPr>
          <w:rFonts w:ascii="Times New Roman" w:eastAsia="Times New Roman" w:hAnsi="Times New Roman" w:cs="Times New Roman"/>
          <w:b/>
          <w:sz w:val="24"/>
          <w:szCs w:val="24"/>
        </w:rPr>
      </w:pPr>
    </w:p>
    <w:p w14:paraId="0110497D" w14:textId="353E6575" w:rsidR="00E56BA9" w:rsidRPr="00E56BA9" w:rsidRDefault="002477DB" w:rsidP="00BE0CA7">
      <w:pPr>
        <w:pStyle w:val="Prrafodelista"/>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w:t>
      </w:r>
      <w:r w:rsidR="00E56BA9" w:rsidRPr="00E56BA9">
        <w:rPr>
          <w:rFonts w:ascii="Times New Roman" w:eastAsia="Times New Roman" w:hAnsi="Times New Roman" w:cs="Times New Roman"/>
          <w:b/>
          <w:sz w:val="24"/>
          <w:szCs w:val="24"/>
        </w:rPr>
        <w:t>N A LA CONSERVACION PREVENTIVA EN ARCHIVOS:</w:t>
      </w:r>
    </w:p>
    <w:p w14:paraId="263E4AE4" w14:textId="77777777" w:rsidR="002477DB" w:rsidRDefault="002477DB" w:rsidP="00BE0CA7">
      <w:pPr>
        <w:spacing w:after="0" w:line="240" w:lineRule="auto"/>
        <w:jc w:val="both"/>
        <w:rPr>
          <w:rFonts w:ascii="Times New Roman" w:eastAsia="Times New Roman" w:hAnsi="Times New Roman" w:cs="Times New Roman"/>
          <w:sz w:val="24"/>
          <w:szCs w:val="24"/>
        </w:rPr>
      </w:pPr>
    </w:p>
    <w:p w14:paraId="7EFA9B48" w14:textId="37FAA951" w:rsidR="00E56BA9" w:rsidRDefault="00E56BA9"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Curso coordinado por el Archivo Histórico Provincial, dependiente de la Dirección Provincial de Patrimonio Cultural de la Secretaría de Cultura, a través del cual se pretende aportar instrumentos y estrategias de carácter práctico</w:t>
      </w:r>
      <w:r w:rsidR="00AE73CF">
        <w:rPr>
          <w:rFonts w:ascii="Times New Roman" w:eastAsia="Times New Roman" w:hAnsi="Times New Roman" w:cs="Times New Roman"/>
          <w:sz w:val="24"/>
          <w:szCs w:val="24"/>
        </w:rPr>
        <w:t>, así como también la</w:t>
      </w:r>
      <w:r>
        <w:rPr>
          <w:rFonts w:ascii="Times New Roman" w:eastAsia="Times New Roman" w:hAnsi="Times New Roman" w:cs="Times New Roman"/>
          <w:sz w:val="24"/>
          <w:szCs w:val="24"/>
        </w:rPr>
        <w:t xml:space="preserve"> evaluación de las condiciones edilicias de los lugares de guarda, estanterías, carpetas y cajas para expedientes.</w:t>
      </w:r>
    </w:p>
    <w:p w14:paraId="4CBDE38F" w14:textId="77777777" w:rsidR="00782CDD" w:rsidRDefault="00782CDD" w:rsidP="00BE0CA7">
      <w:pPr>
        <w:spacing w:after="0" w:line="240" w:lineRule="auto"/>
        <w:jc w:val="both"/>
        <w:rPr>
          <w:rFonts w:ascii="Times New Roman" w:eastAsia="Times New Roman" w:hAnsi="Times New Roman" w:cs="Times New Roman"/>
          <w:sz w:val="24"/>
          <w:szCs w:val="24"/>
        </w:rPr>
      </w:pPr>
    </w:p>
    <w:p w14:paraId="32B26E0C" w14:textId="7D06947D" w:rsidR="00762033" w:rsidRPr="00762033" w:rsidRDefault="00762033" w:rsidP="00BE0CA7">
      <w:pPr>
        <w:pStyle w:val="Prrafodelista"/>
        <w:numPr>
          <w:ilvl w:val="0"/>
          <w:numId w:val="6"/>
        </w:numPr>
        <w:spacing w:after="0" w:line="240" w:lineRule="auto"/>
        <w:jc w:val="both"/>
        <w:rPr>
          <w:rFonts w:ascii="Times New Roman" w:eastAsia="Times New Roman" w:hAnsi="Times New Roman" w:cs="Times New Roman"/>
          <w:b/>
          <w:sz w:val="24"/>
          <w:szCs w:val="24"/>
        </w:rPr>
      </w:pPr>
      <w:r w:rsidRPr="00762033">
        <w:rPr>
          <w:rFonts w:ascii="Times New Roman" w:eastAsia="Times New Roman" w:hAnsi="Times New Roman" w:cs="Times New Roman"/>
          <w:b/>
          <w:sz w:val="24"/>
          <w:szCs w:val="24"/>
        </w:rPr>
        <w:t>REGISTROS ADMINISTRATIVOS: DEL FORMULARIO AL</w:t>
      </w:r>
      <w:r w:rsidR="002477DB">
        <w:rPr>
          <w:rFonts w:ascii="Times New Roman" w:eastAsia="Times New Roman" w:hAnsi="Times New Roman" w:cs="Times New Roman"/>
          <w:b/>
          <w:sz w:val="24"/>
          <w:szCs w:val="24"/>
        </w:rPr>
        <w:t xml:space="preserve"> DATO ESTADÍ</w:t>
      </w:r>
      <w:r w:rsidRPr="00762033">
        <w:rPr>
          <w:rFonts w:ascii="Times New Roman" w:eastAsia="Times New Roman" w:hAnsi="Times New Roman" w:cs="Times New Roman"/>
          <w:b/>
          <w:sz w:val="24"/>
          <w:szCs w:val="24"/>
        </w:rPr>
        <w:t>STICO</w:t>
      </w:r>
    </w:p>
    <w:p w14:paraId="2DB952AD" w14:textId="77777777" w:rsidR="002477DB" w:rsidRDefault="002477DB" w:rsidP="00BE0CA7">
      <w:pPr>
        <w:spacing w:after="0" w:line="240" w:lineRule="auto"/>
        <w:jc w:val="both"/>
        <w:rPr>
          <w:rFonts w:ascii="Times New Roman" w:eastAsia="Times New Roman" w:hAnsi="Times New Roman" w:cs="Times New Roman"/>
          <w:sz w:val="24"/>
          <w:szCs w:val="24"/>
        </w:rPr>
      </w:pPr>
    </w:p>
    <w:p w14:paraId="438FBB68" w14:textId="77777777" w:rsidR="00602E9F" w:rsidRDefault="00602E9F" w:rsidP="00BE0CA7">
      <w:pPr>
        <w:spacing w:after="0" w:line="240" w:lineRule="auto"/>
        <w:jc w:val="both"/>
        <w:rPr>
          <w:rFonts w:ascii="Times New Roman" w:eastAsia="Times New Roman" w:hAnsi="Times New Roman" w:cs="Times New Roman"/>
          <w:sz w:val="24"/>
          <w:szCs w:val="24"/>
        </w:rPr>
      </w:pPr>
    </w:p>
    <w:p w14:paraId="5D1D9170" w14:textId="77777777" w:rsidR="00602E9F" w:rsidRDefault="00602E9F" w:rsidP="00BE0CA7">
      <w:pPr>
        <w:spacing w:after="0" w:line="240" w:lineRule="auto"/>
        <w:jc w:val="both"/>
        <w:rPr>
          <w:rFonts w:ascii="Times New Roman" w:eastAsia="Times New Roman" w:hAnsi="Times New Roman" w:cs="Times New Roman"/>
          <w:sz w:val="24"/>
          <w:szCs w:val="24"/>
        </w:rPr>
      </w:pPr>
    </w:p>
    <w:p w14:paraId="7C7F2554" w14:textId="794A2AAC" w:rsidR="00602E9F" w:rsidRDefault="00602E9F" w:rsidP="00602E9F">
      <w:pPr>
        <w:spacing w:after="0" w:line="240" w:lineRule="auto"/>
        <w:ind w:left="8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C5F73CB" w14:textId="77777777" w:rsidR="00602E9F" w:rsidRDefault="00602E9F" w:rsidP="00BE0CA7">
      <w:pPr>
        <w:spacing w:after="0" w:line="240" w:lineRule="auto"/>
        <w:jc w:val="both"/>
        <w:rPr>
          <w:rFonts w:ascii="Times New Roman" w:eastAsia="Times New Roman" w:hAnsi="Times New Roman" w:cs="Times New Roman"/>
          <w:sz w:val="24"/>
          <w:szCs w:val="24"/>
        </w:rPr>
      </w:pPr>
    </w:p>
    <w:p w14:paraId="5D150029" w14:textId="16820402" w:rsidR="00602E9F" w:rsidRDefault="00602E9F"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14:paraId="14E09061" w14:textId="77777777" w:rsidR="00602E9F" w:rsidRDefault="00602E9F" w:rsidP="00BE0CA7">
      <w:pPr>
        <w:spacing w:after="0" w:line="240" w:lineRule="auto"/>
        <w:jc w:val="both"/>
        <w:rPr>
          <w:rFonts w:ascii="Times New Roman" w:eastAsia="Times New Roman" w:hAnsi="Times New Roman" w:cs="Times New Roman"/>
          <w:sz w:val="24"/>
          <w:szCs w:val="24"/>
        </w:rPr>
      </w:pPr>
    </w:p>
    <w:p w14:paraId="489F16B4" w14:textId="44E9EC24" w:rsidR="00602E9F"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capacitación sobre el aprovechamiento de los registros administrativos como fuente de datos estadísticos, surge a partir de la demanda para la construcción de indicadores. Estos se presentan como esenciales a la hora de realizar un seguimiento a la implementación de las políticas públicas en los distintos ámbitos de la Administración Provincial. Desde la</w:t>
      </w:r>
    </w:p>
    <w:p w14:paraId="31709EA4" w14:textId="57E007FB" w:rsidR="00762033" w:rsidRDefault="00602E9F"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62033">
        <w:rPr>
          <w:rFonts w:ascii="Times New Roman" w:eastAsia="Times New Roman" w:hAnsi="Times New Roman" w:cs="Times New Roman"/>
          <w:sz w:val="24"/>
          <w:szCs w:val="24"/>
        </w:rPr>
        <w:t xml:space="preserve"> Dirección General de Estadísticas y Censos del Ministerio de la Producción, se propone realizar una introducción a los conceptos básicos del mundo de </w:t>
      </w:r>
      <w:r w:rsidR="00AE73CF">
        <w:rPr>
          <w:rFonts w:ascii="Times New Roman" w:eastAsia="Times New Roman" w:hAnsi="Times New Roman" w:cs="Times New Roman"/>
          <w:sz w:val="24"/>
          <w:szCs w:val="24"/>
        </w:rPr>
        <w:t>la estadística</w:t>
      </w:r>
      <w:r w:rsidR="00762033">
        <w:rPr>
          <w:rFonts w:ascii="Times New Roman" w:eastAsia="Times New Roman" w:hAnsi="Times New Roman" w:cs="Times New Roman"/>
          <w:sz w:val="24"/>
          <w:szCs w:val="24"/>
        </w:rPr>
        <w:t xml:space="preserve"> dirigida por un lado</w:t>
      </w:r>
      <w:r w:rsidR="00AE73CF">
        <w:rPr>
          <w:rFonts w:ascii="Times New Roman" w:eastAsia="Times New Roman" w:hAnsi="Times New Roman" w:cs="Times New Roman"/>
          <w:sz w:val="24"/>
          <w:szCs w:val="24"/>
        </w:rPr>
        <w:t>,</w:t>
      </w:r>
      <w:r w:rsidR="00762033">
        <w:rPr>
          <w:rFonts w:ascii="Times New Roman" w:eastAsia="Times New Roman" w:hAnsi="Times New Roman" w:cs="Times New Roman"/>
          <w:sz w:val="24"/>
          <w:szCs w:val="24"/>
        </w:rPr>
        <w:t xml:space="preserve"> al personal técnico responsable del llenado de diversos formularios en tanto son actores esenciales en la captación del dato de primera mano, así como también a quienes hacen algún tipo de procesamiento de información o se encuentren interesados en obtener fuentes de datos que le permitan evaluar el desempeño de distintas políticas públicas.</w:t>
      </w:r>
    </w:p>
    <w:p w14:paraId="1545179F" w14:textId="77777777" w:rsidR="00762033" w:rsidRPr="00762033" w:rsidRDefault="00762033" w:rsidP="00BE0CA7">
      <w:pPr>
        <w:spacing w:after="0" w:line="240" w:lineRule="auto"/>
        <w:jc w:val="both"/>
        <w:rPr>
          <w:rFonts w:ascii="Times New Roman" w:eastAsia="Times New Roman" w:hAnsi="Times New Roman" w:cs="Times New Roman"/>
          <w:sz w:val="24"/>
          <w:szCs w:val="24"/>
        </w:rPr>
      </w:pPr>
    </w:p>
    <w:p w14:paraId="5084BE2A" w14:textId="097A6A7A" w:rsidR="009E1DDF" w:rsidRPr="00C248D7" w:rsidRDefault="009E1DDF" w:rsidP="00BE0CA7">
      <w:pPr>
        <w:pStyle w:val="Prrafodelista"/>
        <w:numPr>
          <w:ilvl w:val="0"/>
          <w:numId w:val="5"/>
        </w:numPr>
        <w:shd w:val="clear" w:color="auto" w:fill="FFFFFF"/>
        <w:suppressAutoHyphens w:val="0"/>
        <w:spacing w:after="0" w:line="240" w:lineRule="auto"/>
        <w:rPr>
          <w:rFonts w:eastAsia="Times New Roman" w:cs="Times New Roman"/>
          <w:color w:val="000000"/>
          <w:kern w:val="0"/>
          <w:sz w:val="24"/>
          <w:szCs w:val="24"/>
          <w:lang w:val="es-AR" w:eastAsia="es-AR"/>
        </w:rPr>
      </w:pPr>
      <w:r w:rsidRPr="00C248D7">
        <w:rPr>
          <w:rFonts w:ascii="Times New Roman" w:eastAsia="Times New Roman" w:hAnsi="Times New Roman" w:cs="Times New Roman"/>
          <w:b/>
          <w:bCs/>
          <w:color w:val="000000"/>
          <w:kern w:val="0"/>
          <w:sz w:val="24"/>
          <w:szCs w:val="24"/>
          <w:lang w:val="es-AR" w:eastAsia="es-AR"/>
        </w:rPr>
        <w:t>DERECHO A LA IDENTIDAD</w:t>
      </w:r>
      <w:r w:rsidR="002477DB">
        <w:rPr>
          <w:rFonts w:ascii="Times New Roman" w:eastAsia="Times New Roman" w:hAnsi="Times New Roman" w:cs="Times New Roman"/>
          <w:b/>
          <w:bCs/>
          <w:color w:val="000000"/>
          <w:kern w:val="0"/>
          <w:sz w:val="24"/>
          <w:szCs w:val="24"/>
          <w:lang w:val="es-AR" w:eastAsia="es-AR"/>
        </w:rPr>
        <w:t xml:space="preserve"> Y SU PROYECCION EN LA FUNCIÓ</w:t>
      </w:r>
      <w:r w:rsidR="00C248D7" w:rsidRPr="00C248D7">
        <w:rPr>
          <w:rFonts w:ascii="Times New Roman" w:eastAsia="Times New Roman" w:hAnsi="Times New Roman" w:cs="Times New Roman"/>
          <w:b/>
          <w:bCs/>
          <w:color w:val="000000"/>
          <w:kern w:val="0"/>
          <w:sz w:val="24"/>
          <w:szCs w:val="24"/>
          <w:lang w:val="es-AR" w:eastAsia="es-AR"/>
        </w:rPr>
        <w:t>N ADMINISTRATIVA</w:t>
      </w:r>
    </w:p>
    <w:p w14:paraId="260A8943" w14:textId="77777777" w:rsidR="00C248D7" w:rsidRPr="00C248D7" w:rsidRDefault="00C248D7" w:rsidP="00BE0CA7">
      <w:pPr>
        <w:pStyle w:val="Prrafodelista"/>
        <w:shd w:val="clear" w:color="auto" w:fill="FFFFFF"/>
        <w:suppressAutoHyphens w:val="0"/>
        <w:spacing w:after="0" w:line="240" w:lineRule="auto"/>
        <w:rPr>
          <w:rFonts w:eastAsia="Times New Roman" w:cs="Times New Roman"/>
          <w:color w:val="000000"/>
          <w:kern w:val="0"/>
          <w:sz w:val="24"/>
          <w:szCs w:val="24"/>
          <w:lang w:val="es-AR" w:eastAsia="es-AR"/>
        </w:rPr>
      </w:pPr>
    </w:p>
    <w:p w14:paraId="0F803058" w14:textId="37ED3675" w:rsidR="009E1DDF" w:rsidRDefault="00C248D7" w:rsidP="00BE0C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val="es-AR" w:eastAsia="es-AR"/>
        </w:rPr>
      </w:pPr>
      <w:r>
        <w:rPr>
          <w:rFonts w:ascii="Times New Roman" w:eastAsia="Times New Roman" w:hAnsi="Times New Roman" w:cs="Times New Roman"/>
          <w:color w:val="000000"/>
          <w:kern w:val="0"/>
          <w:sz w:val="24"/>
          <w:szCs w:val="24"/>
          <w:lang w:val="es-AR" w:eastAsia="es-AR"/>
        </w:rPr>
        <w:t>Actividad a cargo de la Dirección General del Registro Civil y Capacidad de las personas del Ministerio de Gobierno, Justicia y Derechos Humanos, o</w:t>
      </w:r>
      <w:r w:rsidR="009E1DDF" w:rsidRPr="009E1DDF">
        <w:rPr>
          <w:rFonts w:ascii="Times New Roman" w:eastAsia="Times New Roman" w:hAnsi="Times New Roman" w:cs="Times New Roman"/>
          <w:color w:val="000000"/>
          <w:kern w:val="0"/>
          <w:sz w:val="24"/>
          <w:szCs w:val="24"/>
          <w:lang w:val="es-AR" w:eastAsia="es-AR"/>
        </w:rPr>
        <w:t>rientada a una parte general sobre dicho derecho en los ciudadanos y como se reflejan en los actos administrativos emitidos por la Administración Publica</w:t>
      </w:r>
      <w:r>
        <w:rPr>
          <w:rFonts w:ascii="Times New Roman" w:eastAsia="Times New Roman" w:hAnsi="Times New Roman" w:cs="Times New Roman"/>
          <w:color w:val="000000"/>
          <w:kern w:val="0"/>
          <w:sz w:val="24"/>
          <w:szCs w:val="24"/>
          <w:lang w:val="es-AR" w:eastAsia="es-AR"/>
        </w:rPr>
        <w:t>.</w:t>
      </w:r>
    </w:p>
    <w:p w14:paraId="738B0935" w14:textId="77777777" w:rsidR="00C248D7" w:rsidRDefault="00C248D7" w:rsidP="00BE0C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val="es-AR" w:eastAsia="es-AR"/>
        </w:rPr>
      </w:pPr>
    </w:p>
    <w:p w14:paraId="19F9D393" w14:textId="0CDF041C" w:rsidR="00C248D7" w:rsidRPr="00C248D7" w:rsidRDefault="00C248D7" w:rsidP="00BE0CA7">
      <w:pPr>
        <w:pStyle w:val="Prrafodelista"/>
        <w:numPr>
          <w:ilvl w:val="0"/>
          <w:numId w:val="5"/>
        </w:numPr>
        <w:shd w:val="clear" w:color="auto" w:fill="FFFFFF"/>
        <w:suppressAutoHyphens w:val="0"/>
        <w:spacing w:after="0" w:line="240" w:lineRule="auto"/>
        <w:rPr>
          <w:rFonts w:eastAsia="Times New Roman" w:cs="Times New Roman"/>
          <w:color w:val="000000"/>
          <w:kern w:val="0"/>
          <w:sz w:val="24"/>
          <w:szCs w:val="24"/>
          <w:lang w:val="es-AR" w:eastAsia="es-AR"/>
        </w:rPr>
      </w:pPr>
      <w:r>
        <w:rPr>
          <w:rFonts w:ascii="Times New Roman" w:eastAsia="Times New Roman" w:hAnsi="Times New Roman" w:cs="Times New Roman"/>
          <w:b/>
          <w:bCs/>
          <w:color w:val="000000"/>
          <w:kern w:val="0"/>
          <w:sz w:val="24"/>
          <w:szCs w:val="24"/>
          <w:lang w:val="es-AR" w:eastAsia="es-AR"/>
        </w:rPr>
        <w:t>R</w:t>
      </w:r>
      <w:r w:rsidRPr="00C248D7">
        <w:rPr>
          <w:rFonts w:ascii="Times New Roman" w:eastAsia="Times New Roman" w:hAnsi="Times New Roman" w:cs="Times New Roman"/>
          <w:b/>
          <w:bCs/>
          <w:color w:val="000000"/>
          <w:kern w:val="0"/>
          <w:sz w:val="24"/>
          <w:szCs w:val="24"/>
          <w:lang w:val="es-AR" w:eastAsia="es-AR"/>
        </w:rPr>
        <w:t>ESOLUCIONES DE CONFLICTOS</w:t>
      </w:r>
      <w:r>
        <w:rPr>
          <w:rFonts w:ascii="Times New Roman" w:eastAsia="Times New Roman" w:hAnsi="Times New Roman" w:cs="Times New Roman"/>
          <w:b/>
          <w:bCs/>
          <w:color w:val="000000"/>
          <w:kern w:val="0"/>
          <w:sz w:val="24"/>
          <w:szCs w:val="24"/>
          <w:lang w:val="es-AR" w:eastAsia="es-AR"/>
        </w:rPr>
        <w:t xml:space="preserve"> Y NO VIOLENCIA</w:t>
      </w:r>
    </w:p>
    <w:p w14:paraId="2036706B" w14:textId="77777777" w:rsidR="00C248D7" w:rsidRPr="00C248D7" w:rsidRDefault="00C248D7" w:rsidP="00BE0CA7">
      <w:pPr>
        <w:shd w:val="clear" w:color="auto" w:fill="FFFFFF"/>
        <w:suppressAutoHyphens w:val="0"/>
        <w:spacing w:after="0" w:line="240" w:lineRule="auto"/>
        <w:ind w:left="360"/>
        <w:rPr>
          <w:rFonts w:eastAsia="Times New Roman" w:cs="Times New Roman"/>
          <w:color w:val="000000"/>
          <w:kern w:val="0"/>
          <w:sz w:val="24"/>
          <w:szCs w:val="24"/>
          <w:lang w:val="es-AR" w:eastAsia="es-AR"/>
        </w:rPr>
      </w:pPr>
    </w:p>
    <w:p w14:paraId="224EF841" w14:textId="5FE35CC2" w:rsidR="00C248D7" w:rsidRPr="00C248D7" w:rsidRDefault="00C248D7" w:rsidP="00BE0CA7">
      <w:pPr>
        <w:shd w:val="clear" w:color="auto" w:fill="FFFFFF"/>
        <w:suppressAutoHyphens w:val="0"/>
        <w:spacing w:after="0" w:line="240" w:lineRule="auto"/>
        <w:jc w:val="both"/>
        <w:rPr>
          <w:rFonts w:eastAsia="Times New Roman" w:cs="Times New Roman"/>
          <w:color w:val="000000"/>
          <w:kern w:val="0"/>
          <w:sz w:val="24"/>
          <w:szCs w:val="24"/>
          <w:lang w:val="es-AR" w:eastAsia="es-AR"/>
        </w:rPr>
      </w:pPr>
      <w:r>
        <w:rPr>
          <w:rFonts w:ascii="Times New Roman" w:eastAsia="Times New Roman" w:hAnsi="Times New Roman" w:cs="Times New Roman"/>
          <w:color w:val="000000"/>
          <w:kern w:val="0"/>
          <w:sz w:val="24"/>
          <w:szCs w:val="24"/>
          <w:lang w:val="es-AR" w:eastAsia="es-AR"/>
        </w:rPr>
        <w:t>Actividad a cargo de la Subsecretaría de Derechos Humanos del Ministerio de Gobierno, Justicia y Derechos Humanos centrada en la necesidad de aportar conocimientos y destacar los aportes que como agentes públicos corresponden, para desactivar la v</w:t>
      </w:r>
      <w:r w:rsidRPr="00C248D7">
        <w:rPr>
          <w:rFonts w:ascii="Times New Roman" w:eastAsia="Times New Roman" w:hAnsi="Times New Roman" w:cs="Times New Roman"/>
          <w:color w:val="000000"/>
          <w:kern w:val="0"/>
          <w:sz w:val="24"/>
          <w:szCs w:val="24"/>
          <w:lang w:val="es-AR" w:eastAsia="es-AR"/>
        </w:rPr>
        <w:t xml:space="preserve">iolencia </w:t>
      </w:r>
      <w:r w:rsidR="00AE73CF">
        <w:rPr>
          <w:rFonts w:ascii="Times New Roman" w:eastAsia="Times New Roman" w:hAnsi="Times New Roman" w:cs="Times New Roman"/>
          <w:color w:val="000000"/>
          <w:kern w:val="0"/>
          <w:sz w:val="24"/>
          <w:szCs w:val="24"/>
          <w:lang w:val="es-AR" w:eastAsia="es-AR"/>
        </w:rPr>
        <w:t>e</w:t>
      </w:r>
      <w:r w:rsidRPr="00C248D7">
        <w:rPr>
          <w:rFonts w:ascii="Times New Roman" w:eastAsia="Times New Roman" w:hAnsi="Times New Roman" w:cs="Times New Roman"/>
          <w:color w:val="000000"/>
          <w:kern w:val="0"/>
          <w:sz w:val="24"/>
          <w:szCs w:val="24"/>
          <w:lang w:val="es-AR" w:eastAsia="es-AR"/>
        </w:rPr>
        <w:t xml:space="preserve"> i</w:t>
      </w:r>
      <w:r w:rsidR="00AE73CF">
        <w:rPr>
          <w:rFonts w:ascii="Times New Roman" w:eastAsia="Times New Roman" w:hAnsi="Times New Roman" w:cs="Times New Roman"/>
          <w:color w:val="000000"/>
          <w:kern w:val="0"/>
          <w:sz w:val="24"/>
          <w:szCs w:val="24"/>
          <w:lang w:val="es-AR" w:eastAsia="es-AR"/>
        </w:rPr>
        <w:t>nstalar paulatinamente “una atmó</w:t>
      </w:r>
      <w:r w:rsidRPr="00C248D7">
        <w:rPr>
          <w:rFonts w:ascii="Times New Roman" w:eastAsia="Times New Roman" w:hAnsi="Times New Roman" w:cs="Times New Roman"/>
          <w:color w:val="000000"/>
          <w:kern w:val="0"/>
          <w:sz w:val="24"/>
          <w:szCs w:val="24"/>
          <w:lang w:val="es-AR" w:eastAsia="es-AR"/>
        </w:rPr>
        <w:t>sfera social” que potencie la idea y</w:t>
      </w:r>
      <w:r>
        <w:rPr>
          <w:rFonts w:ascii="Times New Roman" w:eastAsia="Times New Roman" w:hAnsi="Times New Roman" w:cs="Times New Roman"/>
          <w:color w:val="000000"/>
          <w:kern w:val="0"/>
          <w:sz w:val="24"/>
          <w:szCs w:val="24"/>
          <w:lang w:val="es-AR" w:eastAsia="es-AR"/>
        </w:rPr>
        <w:t xml:space="preserve"> la experiencia concreta de la no v</w:t>
      </w:r>
      <w:r w:rsidRPr="00C248D7">
        <w:rPr>
          <w:rFonts w:ascii="Times New Roman" w:eastAsia="Times New Roman" w:hAnsi="Times New Roman" w:cs="Times New Roman"/>
          <w:color w:val="000000"/>
          <w:kern w:val="0"/>
          <w:sz w:val="24"/>
          <w:szCs w:val="24"/>
          <w:lang w:val="es-AR" w:eastAsia="es-AR"/>
        </w:rPr>
        <w:t>iolencia</w:t>
      </w:r>
      <w:r>
        <w:rPr>
          <w:rFonts w:ascii="Times New Roman" w:eastAsia="Times New Roman" w:hAnsi="Times New Roman" w:cs="Times New Roman"/>
          <w:color w:val="000000"/>
          <w:kern w:val="0"/>
          <w:sz w:val="24"/>
          <w:szCs w:val="24"/>
          <w:lang w:val="es-AR" w:eastAsia="es-AR"/>
        </w:rPr>
        <w:t>,</w:t>
      </w:r>
      <w:r w:rsidRPr="00C248D7">
        <w:rPr>
          <w:rFonts w:ascii="Times New Roman" w:eastAsia="Times New Roman" w:hAnsi="Times New Roman" w:cs="Times New Roman"/>
          <w:color w:val="000000"/>
          <w:kern w:val="0"/>
          <w:sz w:val="24"/>
          <w:szCs w:val="24"/>
          <w:lang w:val="es-AR" w:eastAsia="es-AR"/>
        </w:rPr>
        <w:t xml:space="preserve"> generar una mejor calidad de vida en los individuos</w:t>
      </w:r>
      <w:r>
        <w:rPr>
          <w:rFonts w:ascii="Times New Roman" w:eastAsia="Times New Roman" w:hAnsi="Times New Roman" w:cs="Times New Roman"/>
          <w:color w:val="000000"/>
          <w:kern w:val="0"/>
          <w:sz w:val="24"/>
          <w:szCs w:val="24"/>
          <w:lang w:val="es-AR" w:eastAsia="es-AR"/>
        </w:rPr>
        <w:t>, una sociedad má</w:t>
      </w:r>
      <w:r w:rsidRPr="00C248D7">
        <w:rPr>
          <w:rFonts w:ascii="Times New Roman" w:eastAsia="Times New Roman" w:hAnsi="Times New Roman" w:cs="Times New Roman"/>
          <w:color w:val="000000"/>
          <w:kern w:val="0"/>
          <w:sz w:val="24"/>
          <w:szCs w:val="24"/>
          <w:lang w:val="es-AR" w:eastAsia="es-AR"/>
        </w:rPr>
        <w:t>s sana y vital, que potencie relaciones de colaboración antes que relaciones exageradamente competitivas.</w:t>
      </w:r>
    </w:p>
    <w:p w14:paraId="4AC570D7" w14:textId="77777777" w:rsidR="008C535E" w:rsidRDefault="008C535E" w:rsidP="00BE0CA7">
      <w:pPr>
        <w:pStyle w:val="Prrafodelista"/>
        <w:spacing w:after="0" w:line="240" w:lineRule="auto"/>
        <w:jc w:val="both"/>
        <w:rPr>
          <w:rFonts w:ascii="Times New Roman" w:eastAsia="Times New Roman" w:hAnsi="Times New Roman" w:cs="Times New Roman"/>
          <w:sz w:val="24"/>
          <w:szCs w:val="24"/>
        </w:rPr>
      </w:pPr>
    </w:p>
    <w:p w14:paraId="0000002F" w14:textId="6B0FA205" w:rsidR="00947E54" w:rsidRPr="008C535E" w:rsidRDefault="00762033" w:rsidP="00BE0CA7">
      <w:pPr>
        <w:pStyle w:val="Prrafodelista"/>
        <w:numPr>
          <w:ilvl w:val="0"/>
          <w:numId w:val="3"/>
        </w:numPr>
        <w:spacing w:after="0" w:line="240" w:lineRule="auto"/>
        <w:jc w:val="both"/>
        <w:rPr>
          <w:rFonts w:ascii="Times New Roman" w:eastAsia="Times New Roman" w:hAnsi="Times New Roman" w:cs="Times New Roman"/>
          <w:sz w:val="24"/>
          <w:szCs w:val="24"/>
        </w:rPr>
      </w:pPr>
      <w:r w:rsidRPr="008C535E">
        <w:rPr>
          <w:rFonts w:ascii="Times New Roman" w:eastAsia="Times New Roman" w:hAnsi="Times New Roman" w:cs="Times New Roman"/>
          <w:b/>
          <w:color w:val="000000"/>
          <w:sz w:val="24"/>
          <w:szCs w:val="24"/>
        </w:rPr>
        <w:t>JORNADAS DE SENSIBILIZACIÓN Y DIFUSIÓN DE LOS OBJETIVOS DE DESARROLLO SOSTENIBLE (ODS) Y AGENDA 2030</w:t>
      </w:r>
      <w:r w:rsidR="00C248D7">
        <w:rPr>
          <w:rFonts w:ascii="Times New Roman" w:eastAsia="Times New Roman" w:hAnsi="Times New Roman" w:cs="Times New Roman"/>
          <w:b/>
          <w:color w:val="000000"/>
          <w:sz w:val="24"/>
          <w:szCs w:val="24"/>
        </w:rPr>
        <w:t xml:space="preserve"> – SEGUNDA COHORTE 2021</w:t>
      </w:r>
    </w:p>
    <w:p w14:paraId="1DC99757" w14:textId="77777777" w:rsidR="002477DB" w:rsidRDefault="002477DB" w:rsidP="00BE0CA7">
      <w:pPr>
        <w:spacing w:after="0" w:line="240" w:lineRule="auto"/>
        <w:jc w:val="both"/>
        <w:rPr>
          <w:rFonts w:ascii="Times New Roman" w:eastAsia="Times New Roman" w:hAnsi="Times New Roman" w:cs="Times New Roman"/>
          <w:sz w:val="24"/>
          <w:szCs w:val="24"/>
          <w:lang w:val="es-AR"/>
        </w:rPr>
      </w:pPr>
    </w:p>
    <w:p w14:paraId="6507386D" w14:textId="39A58419" w:rsidR="003A016A" w:rsidRPr="003A016A" w:rsidRDefault="003A016A" w:rsidP="00BE0CA7">
      <w:pPr>
        <w:spacing w:after="0" w:line="240" w:lineRule="auto"/>
        <w:jc w:val="both"/>
        <w:rPr>
          <w:rFonts w:ascii="Times New Roman" w:eastAsia="Times New Roman" w:hAnsi="Times New Roman" w:cs="Times New Roman"/>
          <w:sz w:val="24"/>
          <w:szCs w:val="24"/>
          <w:lang w:val="es-AR"/>
        </w:rPr>
      </w:pPr>
      <w:r w:rsidRPr="003A016A">
        <w:rPr>
          <w:rFonts w:ascii="Times New Roman" w:eastAsia="Times New Roman" w:hAnsi="Times New Roman" w:cs="Times New Roman"/>
          <w:sz w:val="24"/>
          <w:szCs w:val="24"/>
          <w:lang w:val="es-AR"/>
        </w:rPr>
        <w:t>En el marco de dar respuesta a la demanda de las capacitaciones durante la primera cohorte del año 2019 por parte de los equipos interesados, es que se llevará a cabo una segunda cohorte diseñada y con modalidad virtual, con el fin de alcanzar tanto a las/os agentes de la Administración Publica como así también funcionarias/os propiciando conocimientos básicos e indispensables previstos en la Agenda 2030: “transformar nuestro mundo”. Siendo el objetivo fundamental de estas Jornadas sensibilizar sobre los 17 objetivos de Desarrollo Sostenible planteados en dicha Agenda, y su implementación y adaptación en la Provincia de La Pampa.</w:t>
      </w:r>
    </w:p>
    <w:p w14:paraId="55E90C77" w14:textId="77777777" w:rsidR="003A016A" w:rsidRDefault="003A016A" w:rsidP="00BE0CA7">
      <w:pPr>
        <w:spacing w:after="0" w:line="240" w:lineRule="auto"/>
        <w:jc w:val="both"/>
        <w:rPr>
          <w:rFonts w:ascii="Times New Roman" w:eastAsia="Times New Roman" w:hAnsi="Times New Roman" w:cs="Times New Roman"/>
          <w:sz w:val="24"/>
          <w:szCs w:val="24"/>
          <w:lang w:val="es-AR"/>
        </w:rPr>
      </w:pPr>
      <w:r w:rsidRPr="003A016A">
        <w:rPr>
          <w:rFonts w:ascii="Times New Roman" w:eastAsia="Times New Roman" w:hAnsi="Times New Roman" w:cs="Times New Roman"/>
          <w:sz w:val="24"/>
          <w:szCs w:val="24"/>
          <w:lang w:val="es-AR"/>
        </w:rPr>
        <w:t>Las Jornadas se proponen fortalecer la viabilidad técnica e institucional de las áreas provinciales y apoyar a los equipos interesados y/o actualmente abocados a tareas de evaluación de programas, mediante la difusión de herramientas teóricas y metodológicas que permitan diseñar, monitorear y evaluar planes, programas, proyectos y/o acciones que contribuyan al cumplimiento de las metas ODS alineados a los ejes de Gobierno Provincial.​</w:t>
      </w:r>
    </w:p>
    <w:p w14:paraId="66E31567" w14:textId="1098563F" w:rsidR="005A651D" w:rsidRDefault="005A651D" w:rsidP="00BE0CA7">
      <w:pPr>
        <w:spacing w:after="0" w:line="240" w:lineRule="auto"/>
        <w:jc w:val="both"/>
        <w:rPr>
          <w:rFonts w:ascii="Times New Roman" w:eastAsia="Times New Roman" w:hAnsi="Times New Roman" w:cs="Times New Roman"/>
          <w:sz w:val="24"/>
          <w:szCs w:val="24"/>
          <w:lang w:val="es-AR"/>
        </w:rPr>
      </w:pPr>
    </w:p>
    <w:p w14:paraId="3F316A9B" w14:textId="1167DBFF" w:rsidR="00602E9F" w:rsidRPr="003A016A" w:rsidRDefault="00602E9F" w:rsidP="00BE0CA7">
      <w:pPr>
        <w:spacing w:after="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r>
      <w:r>
        <w:rPr>
          <w:rFonts w:ascii="Times New Roman" w:eastAsia="Times New Roman" w:hAnsi="Times New Roman" w:cs="Times New Roman"/>
          <w:sz w:val="24"/>
          <w:szCs w:val="24"/>
          <w:lang w:val="es-AR"/>
        </w:rPr>
        <w:tab/>
        <w:t>//</w:t>
      </w:r>
    </w:p>
    <w:p w14:paraId="49222D35" w14:textId="530EFF6C" w:rsidR="00602E9F" w:rsidRDefault="00602E9F" w:rsidP="00602E9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602E9F">
        <w:rPr>
          <w:rFonts w:ascii="Times New Roman" w:eastAsia="Times New Roman" w:hAnsi="Times New Roman" w:cs="Times New Roman"/>
          <w:sz w:val="24"/>
          <w:szCs w:val="24"/>
        </w:rPr>
        <w:t>/3</w:t>
      </w:r>
      <w:r>
        <w:rPr>
          <w:rFonts w:ascii="Times New Roman" w:eastAsia="Times New Roman" w:hAnsi="Times New Roman" w:cs="Times New Roman"/>
          <w:b/>
          <w:sz w:val="24"/>
          <w:szCs w:val="24"/>
        </w:rPr>
        <w:t>.-</w:t>
      </w:r>
    </w:p>
    <w:p w14:paraId="0918E42F" w14:textId="77777777" w:rsidR="00602E9F" w:rsidRPr="00602E9F" w:rsidRDefault="00602E9F" w:rsidP="00602E9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034" w14:textId="54FB5614" w:rsidR="00947E54" w:rsidRPr="00B5379D" w:rsidRDefault="00762033" w:rsidP="00BE0CA7">
      <w:pPr>
        <w:pStyle w:val="Prrafodelista"/>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B5379D">
        <w:rPr>
          <w:rFonts w:ascii="Times New Roman" w:eastAsia="Times New Roman" w:hAnsi="Times New Roman" w:cs="Times New Roman"/>
          <w:b/>
          <w:color w:val="000000"/>
          <w:sz w:val="24"/>
          <w:szCs w:val="24"/>
        </w:rPr>
        <w:t>TRIBUNAL DE CUENTAS: FUNCIONAMIENTO</w:t>
      </w:r>
      <w:r w:rsidR="00893095" w:rsidRPr="00B5379D">
        <w:rPr>
          <w:rFonts w:ascii="Times New Roman" w:eastAsia="Times New Roman" w:hAnsi="Times New Roman" w:cs="Times New Roman"/>
          <w:b/>
          <w:color w:val="000000"/>
          <w:sz w:val="24"/>
          <w:szCs w:val="24"/>
        </w:rPr>
        <w:t xml:space="preserve">, </w:t>
      </w:r>
      <w:r w:rsidR="00FE4630">
        <w:rPr>
          <w:rFonts w:ascii="Times New Roman" w:eastAsia="Times New Roman" w:hAnsi="Times New Roman" w:cs="Times New Roman"/>
          <w:b/>
          <w:color w:val="000000"/>
          <w:sz w:val="24"/>
          <w:szCs w:val="24"/>
        </w:rPr>
        <w:t>INTERVENCIÓ</w:t>
      </w:r>
      <w:r w:rsidR="00893095" w:rsidRPr="00B5379D">
        <w:rPr>
          <w:rFonts w:ascii="Times New Roman" w:eastAsia="Times New Roman" w:hAnsi="Times New Roman" w:cs="Times New Roman"/>
          <w:b/>
          <w:color w:val="000000"/>
          <w:sz w:val="24"/>
          <w:szCs w:val="24"/>
        </w:rPr>
        <w:t>N Y ACCIONES DEL TRIBUNAL DE CUENTAS</w:t>
      </w:r>
    </w:p>
    <w:p w14:paraId="266DECFA"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35" w14:textId="59BF996E"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Curso destinado al conocimiento de la estructura, composición, funcionamiento, procedimientos de control</w:t>
      </w:r>
      <w:r w:rsidR="00893095">
        <w:rPr>
          <w:rFonts w:ascii="Times New Roman" w:eastAsia="Times New Roman" w:hAnsi="Times New Roman" w:cs="Times New Roman"/>
          <w:sz w:val="24"/>
          <w:szCs w:val="24"/>
        </w:rPr>
        <w:t xml:space="preserve"> previo y posterior</w:t>
      </w:r>
      <w:r>
        <w:rPr>
          <w:rFonts w:ascii="Times New Roman" w:eastAsia="Times New Roman" w:hAnsi="Times New Roman" w:cs="Times New Roman"/>
          <w:sz w:val="24"/>
          <w:szCs w:val="24"/>
        </w:rPr>
        <w:t>, naturaleza de su actividad, trámites internos de este órgano de control provincial.</w:t>
      </w:r>
    </w:p>
    <w:p w14:paraId="30B8EE3B" w14:textId="77777777" w:rsidR="005A651D" w:rsidRDefault="005A651D" w:rsidP="00BE0CA7">
      <w:pPr>
        <w:spacing w:after="0" w:line="240" w:lineRule="auto"/>
        <w:jc w:val="both"/>
        <w:rPr>
          <w:rFonts w:ascii="Times New Roman" w:eastAsia="Times New Roman" w:hAnsi="Times New Roman" w:cs="Times New Roman"/>
          <w:sz w:val="24"/>
          <w:szCs w:val="24"/>
        </w:rPr>
      </w:pPr>
    </w:p>
    <w:p w14:paraId="7DF4E980" w14:textId="2F161068" w:rsidR="00B5379D" w:rsidRDefault="00B5379D" w:rsidP="00BE0CA7">
      <w:pPr>
        <w:pStyle w:val="NormalWeb"/>
        <w:numPr>
          <w:ilvl w:val="0"/>
          <w:numId w:val="3"/>
        </w:numPr>
        <w:spacing w:before="0" w:beforeAutospacing="0" w:after="0" w:afterAutospacing="0"/>
        <w:jc w:val="both"/>
      </w:pPr>
      <w:r>
        <w:rPr>
          <w:b/>
          <w:bCs/>
          <w:color w:val="000000"/>
        </w:rPr>
        <w:t>FISCALIA DE INVESTIGACIONES ADMINISTRATIVAS.  FUNCIONES Y COMPETENCIAS:</w:t>
      </w:r>
    </w:p>
    <w:p w14:paraId="56683FA9" w14:textId="77777777" w:rsidR="002477DB" w:rsidRDefault="002477DB" w:rsidP="00BE0CA7">
      <w:pPr>
        <w:pStyle w:val="NormalWeb"/>
        <w:spacing w:before="0" w:beforeAutospacing="0" w:after="0" w:afterAutospacing="0"/>
        <w:jc w:val="both"/>
        <w:rPr>
          <w:color w:val="000000"/>
        </w:rPr>
      </w:pPr>
    </w:p>
    <w:p w14:paraId="37AED0EE" w14:textId="6228E864" w:rsidR="00B5379D" w:rsidRDefault="00B5379D" w:rsidP="00BE0CA7">
      <w:pPr>
        <w:pStyle w:val="NormalWeb"/>
        <w:spacing w:before="0" w:beforeAutospacing="0" w:after="0" w:afterAutospacing="0"/>
        <w:jc w:val="both"/>
        <w:rPr>
          <w:color w:val="000000"/>
        </w:rPr>
      </w:pPr>
      <w:r>
        <w:rPr>
          <w:color w:val="000000"/>
        </w:rPr>
        <w:t>Jornada a cargo de la Fiscalía de Investigaciones Administrativas sobre las funciones y competencias asignadas por la Constitución Provincial y su Ley Orgánica Nº 1830 y normas posteriores complementarias</w:t>
      </w:r>
    </w:p>
    <w:p w14:paraId="419810CB" w14:textId="77777777" w:rsidR="005A651D" w:rsidRDefault="005A651D" w:rsidP="00BE0CA7">
      <w:pPr>
        <w:pStyle w:val="NormalWeb"/>
        <w:spacing w:before="0" w:beforeAutospacing="0" w:after="0" w:afterAutospacing="0"/>
        <w:jc w:val="both"/>
      </w:pPr>
    </w:p>
    <w:p w14:paraId="1250813A" w14:textId="77777777" w:rsidR="003234FD" w:rsidRDefault="003234FD" w:rsidP="00BE0CA7">
      <w:pPr>
        <w:pStyle w:val="NormalWeb"/>
        <w:numPr>
          <w:ilvl w:val="0"/>
          <w:numId w:val="3"/>
        </w:numPr>
        <w:spacing w:before="0" w:beforeAutospacing="0" w:after="0" w:afterAutospacing="0"/>
        <w:jc w:val="both"/>
      </w:pPr>
      <w:r>
        <w:rPr>
          <w:b/>
          <w:bCs/>
          <w:color w:val="000000"/>
        </w:rPr>
        <w:t>SUMARIO ADMINISTRATIVO: TEORIA Y PRÁCTICA</w:t>
      </w:r>
    </w:p>
    <w:p w14:paraId="71E1E0C2" w14:textId="77777777" w:rsidR="002477DB" w:rsidRDefault="002477DB" w:rsidP="00BE0CA7">
      <w:pPr>
        <w:pStyle w:val="NormalWeb"/>
        <w:spacing w:before="0" w:beforeAutospacing="0" w:after="0" w:afterAutospacing="0"/>
        <w:jc w:val="both"/>
        <w:rPr>
          <w:color w:val="000000"/>
        </w:rPr>
      </w:pPr>
    </w:p>
    <w:p w14:paraId="357A41EC" w14:textId="785F0F7B" w:rsidR="003234FD" w:rsidRDefault="003234FD" w:rsidP="00BE0CA7">
      <w:pPr>
        <w:pStyle w:val="NormalWeb"/>
        <w:spacing w:before="0" w:beforeAutospacing="0" w:after="0" w:afterAutospacing="0"/>
        <w:jc w:val="both"/>
      </w:pPr>
      <w:r>
        <w:rPr>
          <w:color w:val="000000"/>
        </w:rPr>
        <w:t>Actividad a cargo de la Fiscalía de Investigaciones Administrativas, en la cual se desarrolla la teoría y aspectos prácticos del sumario administrativo, el reconocimiento de las etapas del proceso disciplinario; la identificación del derecho de defensa y su ejercicio; la identificación de las partes del proceso disciplinario y la distinción de los roles que se cumplen; así como finalmente, arrojar claridad sobre la prueba de cargo, la imputación y la indagatoria, actos todos que, por su propia naturaleza, no siempre son comprendidos en su dimensión por los y las agentes cuando tienen que atravesarlos.</w:t>
      </w:r>
    </w:p>
    <w:p w14:paraId="61188076" w14:textId="2AD4C226" w:rsidR="00B5379D" w:rsidRPr="00B5379D" w:rsidRDefault="00A73226" w:rsidP="00BE0CA7">
      <w:pPr>
        <w:pStyle w:val="Prrafodelist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40EE5317" w:rsidR="00947E54" w:rsidRDefault="00762033" w:rsidP="00BE0CA7">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 xml:space="preserve">EJE </w:t>
      </w:r>
      <w:r w:rsidR="004C1731" w:rsidRPr="00DC2A50">
        <w:rPr>
          <w:rFonts w:ascii="Times New Roman" w:eastAsia="Times New Roman" w:hAnsi="Times New Roman" w:cs="Times New Roman"/>
          <w:b/>
          <w:sz w:val="24"/>
          <w:szCs w:val="24"/>
        </w:rPr>
        <w:t xml:space="preserve">CONTRATACIONES, </w:t>
      </w:r>
      <w:r w:rsidRPr="00DC2A50">
        <w:rPr>
          <w:rFonts w:ascii="Times New Roman" w:eastAsia="Times New Roman" w:hAnsi="Times New Roman" w:cs="Times New Roman"/>
          <w:b/>
          <w:sz w:val="24"/>
          <w:szCs w:val="24"/>
        </w:rPr>
        <w:t>GESTIÓN PRESUPUESTARIA Y CONTABLE</w:t>
      </w:r>
    </w:p>
    <w:p w14:paraId="00000038" w14:textId="5DBDA836" w:rsidR="00947E54" w:rsidRDefault="00762033" w:rsidP="00BE0C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capacitaciones comprendidas en este eje desarrollan contenidos vinculados a los diversos aspectos que abarca el presupuesto, su ejecución y reestructuración, así como actividades vinculadas a los temas relacionados a gastos, recursos</w:t>
      </w:r>
      <w:r w:rsidR="004C1731">
        <w:rPr>
          <w:rFonts w:ascii="Times New Roman" w:eastAsia="Times New Roman" w:hAnsi="Times New Roman" w:cs="Times New Roman"/>
          <w:b/>
          <w:sz w:val="24"/>
          <w:szCs w:val="24"/>
        </w:rPr>
        <w:t>, contrataciones</w:t>
      </w:r>
      <w:r>
        <w:rPr>
          <w:rFonts w:ascii="Times New Roman" w:eastAsia="Times New Roman" w:hAnsi="Times New Roman" w:cs="Times New Roman"/>
          <w:b/>
          <w:sz w:val="24"/>
          <w:szCs w:val="24"/>
        </w:rPr>
        <w:t xml:space="preserve"> y metodologías establecidas normativamente para la Administración Pública.</w:t>
      </w:r>
    </w:p>
    <w:p w14:paraId="00000039" w14:textId="77777777" w:rsidR="00947E54" w:rsidRDefault="00947E54" w:rsidP="00BE0CA7">
      <w:pPr>
        <w:spacing w:after="0" w:line="240" w:lineRule="auto"/>
        <w:jc w:val="both"/>
        <w:rPr>
          <w:rFonts w:ascii="Times New Roman" w:eastAsia="Times New Roman" w:hAnsi="Times New Roman" w:cs="Times New Roman"/>
          <w:b/>
          <w:sz w:val="24"/>
          <w:szCs w:val="24"/>
        </w:rPr>
      </w:pPr>
    </w:p>
    <w:p w14:paraId="0000003A" w14:textId="77777777" w:rsidR="00947E54" w:rsidRDefault="00762033" w:rsidP="00BE0C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PRESUPUESTO PROVINCIAL. ASPECTOS GENERALES SOBRE SU PREPARACIÓN Y GESTIÓN EN EL EJERCICIO</w:t>
      </w:r>
    </w:p>
    <w:p w14:paraId="05304AD3"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3B" w14:textId="01787515"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curso de capacitación tendrá como objetivo el análisis del Presupuesto Público: su naturaleza y proyecciones, marco normativo, principios presupuestarios. Clasificador de Recursos y Erogaciones. Proceso de elaboración y Ejecución Presupuestaria: recursos, créditos y cargos. Factibilidad Financiera.</w:t>
      </w:r>
    </w:p>
    <w:p w14:paraId="01C920E7" w14:textId="77777777" w:rsidR="005A651D" w:rsidRDefault="005A651D" w:rsidP="00BE0CA7">
      <w:pPr>
        <w:spacing w:after="0" w:line="240" w:lineRule="auto"/>
        <w:jc w:val="both"/>
        <w:rPr>
          <w:rFonts w:ascii="Times New Roman" w:eastAsia="Times New Roman" w:hAnsi="Times New Roman" w:cs="Times New Roman"/>
          <w:sz w:val="24"/>
          <w:szCs w:val="24"/>
        </w:rPr>
      </w:pPr>
    </w:p>
    <w:p w14:paraId="0000003C" w14:textId="4618B324" w:rsidR="00947E54" w:rsidRDefault="005A651D" w:rsidP="00BE0C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EJECUCIÓN PRESUPUESTARIA</w:t>
      </w:r>
    </w:p>
    <w:p w14:paraId="7C59E4DF"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3D" w14:textId="28B329DE"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Curso a cargo de la Contaduría General de la Provincia, en el cual se abordarán las diversas etapas de ejecución del presupuesto provincial: nomenclatura de la partida, etapas del gasto, clasificador de recursos y gastos, elaboración de la Cuenta de Inversión, procedimiento en el Poder Ejecutivo y tratamiento en el Poder Legislativo.</w:t>
      </w:r>
    </w:p>
    <w:p w14:paraId="3C9D3D27" w14:textId="77777777" w:rsidR="005A651D" w:rsidRDefault="005A651D" w:rsidP="00BE0CA7">
      <w:pPr>
        <w:spacing w:after="0" w:line="240" w:lineRule="auto"/>
        <w:jc w:val="both"/>
        <w:rPr>
          <w:rFonts w:ascii="Times New Roman" w:eastAsia="Times New Roman" w:hAnsi="Times New Roman" w:cs="Times New Roman"/>
          <w:sz w:val="24"/>
          <w:szCs w:val="24"/>
        </w:rPr>
      </w:pPr>
    </w:p>
    <w:p w14:paraId="0000003E" w14:textId="77777777" w:rsidR="00947E54" w:rsidRDefault="00762033" w:rsidP="00BE0C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CURSO DE CAPACITACIÓN SOBRE REESTRUCTURAS  PRESUPUESTARIAS DE GASTOS, RECURSOS Y CARGOS</w:t>
      </w:r>
    </w:p>
    <w:p w14:paraId="7A16AA1F" w14:textId="196DA3F0" w:rsidR="002477DB" w:rsidRDefault="002477DB" w:rsidP="00BE0CA7">
      <w:pPr>
        <w:spacing w:after="0" w:line="240" w:lineRule="auto"/>
        <w:jc w:val="both"/>
        <w:rPr>
          <w:rFonts w:ascii="Times New Roman" w:eastAsia="Times New Roman" w:hAnsi="Times New Roman" w:cs="Times New Roman"/>
          <w:sz w:val="24"/>
          <w:szCs w:val="24"/>
        </w:rPr>
      </w:pPr>
    </w:p>
    <w:p w14:paraId="1E36FF7D" w14:textId="34D4DDD6" w:rsidR="00602E9F" w:rsidRDefault="00602E9F" w:rsidP="00602E9F">
      <w:pPr>
        <w:spacing w:after="0" w:line="240" w:lineRule="auto"/>
        <w:ind w:left="8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CB434F" w14:textId="77777777" w:rsidR="00602E9F" w:rsidRDefault="00602E9F" w:rsidP="00BE0CA7">
      <w:pPr>
        <w:spacing w:after="0" w:line="240" w:lineRule="auto"/>
        <w:jc w:val="both"/>
        <w:rPr>
          <w:rFonts w:ascii="Times New Roman" w:eastAsia="Times New Roman" w:hAnsi="Times New Roman" w:cs="Times New Roman"/>
          <w:sz w:val="24"/>
          <w:szCs w:val="24"/>
        </w:rPr>
      </w:pPr>
    </w:p>
    <w:p w14:paraId="52EC3A74" w14:textId="659F54C0" w:rsidR="00602E9F" w:rsidRDefault="00602E9F"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14:paraId="3A2748C3" w14:textId="77777777" w:rsidR="00602E9F" w:rsidRDefault="00602E9F" w:rsidP="00BE0CA7">
      <w:pPr>
        <w:spacing w:after="0" w:line="240" w:lineRule="auto"/>
        <w:jc w:val="both"/>
        <w:rPr>
          <w:rFonts w:ascii="Times New Roman" w:eastAsia="Times New Roman" w:hAnsi="Times New Roman" w:cs="Times New Roman"/>
          <w:sz w:val="24"/>
          <w:szCs w:val="24"/>
        </w:rPr>
      </w:pPr>
    </w:p>
    <w:p w14:paraId="1C15C3BF" w14:textId="22E1FE79" w:rsidR="00602E9F"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cargo de la Tesorería General de la Provincia y de la Dirección General de Presupuesto, se dictará esta actividad con la finalidad que los agentes de las diferentes Jurisdicciones, </w:t>
      </w:r>
    </w:p>
    <w:p w14:paraId="0000003F" w14:textId="2F2AE812"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conozcan y aprendan la normativa aplicable en la confección de los distintos tipos de reestructuras que se pueden contabilizar, para que con los conocimientos adquiridos sean capaces de resolver cuestiones de la práctica cotidiana relacionadas con la materia. Se pretende abordar los temas con un enfoque integral entre la Tesorería General desde el punto de vista de los recursos y la Dirección General de Presupuesto desde la perspectiva de los gastos, permitiendo con ello el conocimiento integrado del funcionamiento y la ejecución del presupuesto de gastos y recursos.</w:t>
      </w:r>
    </w:p>
    <w:p w14:paraId="773FC92C" w14:textId="77777777" w:rsidR="005A651D" w:rsidRDefault="005A651D" w:rsidP="00BE0CA7">
      <w:pPr>
        <w:spacing w:after="0" w:line="240" w:lineRule="auto"/>
        <w:jc w:val="both"/>
        <w:rPr>
          <w:rFonts w:ascii="Times New Roman" w:eastAsia="Times New Roman" w:hAnsi="Times New Roman" w:cs="Times New Roman"/>
          <w:sz w:val="24"/>
          <w:szCs w:val="24"/>
        </w:rPr>
      </w:pPr>
    </w:p>
    <w:p w14:paraId="00000040" w14:textId="0E0536C7" w:rsidR="00947E54" w:rsidRPr="00512248" w:rsidRDefault="00512248" w:rsidP="00BE0CA7">
      <w:pPr>
        <w:pStyle w:val="Prrafodelista"/>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12248">
        <w:rPr>
          <w:rFonts w:ascii="Times New Roman" w:eastAsia="Times New Roman" w:hAnsi="Times New Roman" w:cs="Times New Roman"/>
          <w:b/>
          <w:color w:val="000000"/>
          <w:sz w:val="24"/>
          <w:szCs w:val="24"/>
        </w:rPr>
        <w:t>COMISIONES DE SERVICIOS (VIÁTICOS)</w:t>
      </w:r>
    </w:p>
    <w:p w14:paraId="7DCBA11B" w14:textId="77777777" w:rsidR="002477DB" w:rsidRDefault="002477DB" w:rsidP="00BE0CA7">
      <w:pPr>
        <w:spacing w:after="0" w:line="240" w:lineRule="auto"/>
        <w:jc w:val="both"/>
        <w:rPr>
          <w:rFonts w:ascii="Times New Roman" w:eastAsia="Times New Roman" w:hAnsi="Times New Roman" w:cs="Times New Roman"/>
          <w:sz w:val="24"/>
          <w:szCs w:val="24"/>
        </w:rPr>
      </w:pPr>
    </w:p>
    <w:p w14:paraId="3D140F24" w14:textId="6558961D" w:rsidR="002477DB"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Actividad de capacitación sobre el régimen legal vigente </w:t>
      </w:r>
      <w:r w:rsidR="00474EDE">
        <w:rPr>
          <w:rFonts w:ascii="Times New Roman" w:eastAsia="Times New Roman" w:hAnsi="Times New Roman" w:cs="Times New Roman"/>
          <w:sz w:val="24"/>
          <w:szCs w:val="24"/>
        </w:rPr>
        <w:t>sobre comisiones de servicio</w:t>
      </w:r>
    </w:p>
    <w:p w14:paraId="1B5E6FF8" w14:textId="10FA2E40" w:rsidR="002477DB" w:rsidRDefault="002477DB" w:rsidP="00BE0CA7">
      <w:pPr>
        <w:spacing w:after="0" w:line="240" w:lineRule="auto"/>
        <w:jc w:val="both"/>
        <w:rPr>
          <w:rFonts w:ascii="Times New Roman" w:eastAsia="Times New Roman" w:hAnsi="Times New Roman" w:cs="Times New Roman"/>
          <w:sz w:val="24"/>
          <w:szCs w:val="24"/>
        </w:rPr>
      </w:pPr>
    </w:p>
    <w:p w14:paraId="68CD06B8"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43" w14:textId="3A379277" w:rsidR="00947E54" w:rsidRDefault="00FE4630" w:rsidP="00BE0C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INTRODUCCIÓ</w:t>
      </w:r>
      <w:r w:rsidR="00762033">
        <w:rPr>
          <w:rFonts w:ascii="Times New Roman" w:eastAsia="Times New Roman" w:hAnsi="Times New Roman" w:cs="Times New Roman"/>
          <w:b/>
          <w:color w:val="000000"/>
          <w:sz w:val="24"/>
          <w:szCs w:val="24"/>
        </w:rPr>
        <w:t>N AL REGIMEN DE CONTRATACIONES PROVINCIAL:</w:t>
      </w:r>
    </w:p>
    <w:p w14:paraId="3360176B"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44" w14:textId="07F093BB" w:rsidR="00947E54" w:rsidRDefault="00762033"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Curso a cargo de la Contaduría General de la Provincia de La Pampa, en el cual se impartirán nociones básicas e introductorias sobre el régimen de contrataciones en el ámbito del Gobierno de la Provincia de La Pampa.</w:t>
      </w:r>
    </w:p>
    <w:p w14:paraId="00000045" w14:textId="77777777" w:rsidR="00947E54" w:rsidRDefault="00947E54" w:rsidP="00BE0CA7">
      <w:pPr>
        <w:spacing w:after="0" w:line="240" w:lineRule="auto"/>
        <w:jc w:val="both"/>
        <w:rPr>
          <w:rFonts w:ascii="Times New Roman" w:eastAsia="Times New Roman" w:hAnsi="Times New Roman" w:cs="Times New Roman"/>
          <w:sz w:val="24"/>
          <w:szCs w:val="24"/>
        </w:rPr>
      </w:pPr>
    </w:p>
    <w:p w14:paraId="00000046" w14:textId="6EF6B3A7" w:rsidR="00947E54" w:rsidRDefault="00762033" w:rsidP="00BE0CA7">
      <w:pPr>
        <w:pBdr>
          <w:top w:val="single" w:sz="4" w:space="1" w:color="000000"/>
          <w:left w:val="single" w:sz="4" w:space="4" w:color="000000"/>
          <w:bottom w:val="single" w:sz="4" w:space="1" w:color="000000"/>
          <w:right w:val="single" w:sz="4" w:space="4" w:color="000000"/>
          <w:between w:val="single" w:sz="4" w:space="1" w:color="000000"/>
        </w:pBd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EJE DIMENSIÓN PERSONAL Y ENTORNO LABORAL SALUDABLE</w:t>
      </w:r>
    </w:p>
    <w:p w14:paraId="00000047" w14:textId="77777777" w:rsidR="00947E54" w:rsidRDefault="00762033" w:rsidP="00BE0CA7">
      <w:pPr>
        <w:spacing w:after="0" w:line="240" w:lineRule="auto"/>
        <w:jc w:val="both"/>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En el marco de este eje se desarrollarán actividades relacionadas con trámites personales a realizar por los agentes en su calidad de tales, capacitaciones sobre aspectos vinculados a la dimensión personal en las relaciones de empleo público, así como la adquisición de conocimientos que mejoren y optimicen el entorno laboral en cual se desempeñan.</w:t>
      </w:r>
    </w:p>
    <w:p w14:paraId="22C62DF7" w14:textId="77777777" w:rsidR="00901BC2" w:rsidRDefault="00901BC2" w:rsidP="00BE0CA7">
      <w:pPr>
        <w:spacing w:after="0" w:line="240" w:lineRule="auto"/>
        <w:jc w:val="both"/>
        <w:rPr>
          <w:rFonts w:ascii="Times New Roman" w:eastAsia="Times New Roman" w:hAnsi="Times New Roman" w:cs="Times New Roman"/>
          <w:b/>
          <w:sz w:val="24"/>
          <w:szCs w:val="24"/>
        </w:rPr>
      </w:pPr>
    </w:p>
    <w:p w14:paraId="468D233E" w14:textId="62CCB3F9" w:rsidR="008C535E" w:rsidRPr="008C535E" w:rsidRDefault="00FE4630"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CAPACITACIÓ</w:t>
      </w:r>
      <w:r w:rsidR="008C535E" w:rsidRPr="008C535E">
        <w:rPr>
          <w:rFonts w:ascii="Times New Roman" w:eastAsia="Times New Roman" w:hAnsi="Times New Roman" w:cs="Times New Roman"/>
          <w:b/>
          <w:sz w:val="24"/>
          <w:szCs w:val="24"/>
        </w:rPr>
        <w:t>N SOBRE ERGONOMIA DE OFICINA</w:t>
      </w:r>
      <w:r w:rsidR="0018391A">
        <w:rPr>
          <w:rFonts w:ascii="Times New Roman" w:eastAsia="Times New Roman" w:hAnsi="Times New Roman" w:cs="Times New Roman"/>
          <w:b/>
          <w:sz w:val="24"/>
          <w:szCs w:val="24"/>
        </w:rPr>
        <w:t xml:space="preserve"> PARA AGENTES PUBLICOS</w:t>
      </w:r>
    </w:p>
    <w:p w14:paraId="1B1A882B"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586FD29" w14:textId="1C87A6E6" w:rsidR="008C535E" w:rsidRDefault="008C535E"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 a cargo de profesionales de la Secretaría del Trabajo,</w:t>
      </w:r>
      <w:r w:rsidRPr="008C535E">
        <w:rPr>
          <w:rFonts w:ascii="Times New Roman" w:eastAsia="Times New Roman" w:hAnsi="Times New Roman" w:cs="Times New Roman"/>
          <w:sz w:val="24"/>
          <w:szCs w:val="24"/>
        </w:rPr>
        <w:t xml:space="preserve"> con esta capacitación </w:t>
      </w:r>
      <w:r w:rsidR="0018391A">
        <w:rPr>
          <w:rFonts w:ascii="Times New Roman" w:eastAsia="Times New Roman" w:hAnsi="Times New Roman" w:cs="Times New Roman"/>
          <w:sz w:val="24"/>
          <w:szCs w:val="24"/>
        </w:rPr>
        <w:t>se plantea el objetivo de concientizar</w:t>
      </w:r>
      <w:r w:rsidRPr="008C535E">
        <w:rPr>
          <w:rFonts w:ascii="Times New Roman" w:eastAsia="Times New Roman" w:hAnsi="Times New Roman" w:cs="Times New Roman"/>
          <w:sz w:val="24"/>
          <w:szCs w:val="24"/>
        </w:rPr>
        <w:t xml:space="preserve"> sobre </w:t>
      </w:r>
      <w:r w:rsidR="0018391A">
        <w:rPr>
          <w:rFonts w:ascii="Times New Roman" w:eastAsia="Times New Roman" w:hAnsi="Times New Roman" w:cs="Times New Roman"/>
          <w:sz w:val="24"/>
          <w:szCs w:val="24"/>
        </w:rPr>
        <w:t>las</w:t>
      </w:r>
      <w:r w:rsidRPr="008C535E">
        <w:rPr>
          <w:rFonts w:ascii="Times New Roman" w:eastAsia="Times New Roman" w:hAnsi="Times New Roman" w:cs="Times New Roman"/>
          <w:sz w:val="24"/>
          <w:szCs w:val="24"/>
        </w:rPr>
        <w:t xml:space="preserve"> posturas en el lugar de trabajo y su impacto en </w:t>
      </w:r>
      <w:r w:rsidR="0018391A">
        <w:rPr>
          <w:rFonts w:ascii="Times New Roman" w:eastAsia="Times New Roman" w:hAnsi="Times New Roman" w:cs="Times New Roman"/>
          <w:sz w:val="24"/>
          <w:szCs w:val="24"/>
        </w:rPr>
        <w:t>la</w:t>
      </w:r>
      <w:r w:rsidRPr="008C535E">
        <w:rPr>
          <w:rFonts w:ascii="Times New Roman" w:eastAsia="Times New Roman" w:hAnsi="Times New Roman" w:cs="Times New Roman"/>
          <w:sz w:val="24"/>
          <w:szCs w:val="24"/>
        </w:rPr>
        <w:t xml:space="preserve"> salud. De esta manera se busca lograr una adapt</w:t>
      </w:r>
      <w:r w:rsidR="0018391A">
        <w:rPr>
          <w:rFonts w:ascii="Times New Roman" w:eastAsia="Times New Roman" w:hAnsi="Times New Roman" w:cs="Times New Roman"/>
          <w:sz w:val="24"/>
          <w:szCs w:val="24"/>
        </w:rPr>
        <w:t>ación a</w:t>
      </w:r>
      <w:r w:rsidRPr="008C535E">
        <w:rPr>
          <w:rFonts w:ascii="Times New Roman" w:eastAsia="Times New Roman" w:hAnsi="Times New Roman" w:cs="Times New Roman"/>
          <w:sz w:val="24"/>
          <w:szCs w:val="24"/>
        </w:rPr>
        <w:t xml:space="preserve"> un lugar de trabajo, una máquina, etc., a las características físicas y anatómicas del trabajador</w:t>
      </w:r>
    </w:p>
    <w:p w14:paraId="27DE26D6" w14:textId="77777777" w:rsidR="00901BC2" w:rsidRPr="008C535E" w:rsidRDefault="00901BC2" w:rsidP="00BE0CA7">
      <w:pPr>
        <w:spacing w:after="0" w:line="240" w:lineRule="auto"/>
        <w:jc w:val="both"/>
        <w:rPr>
          <w:rFonts w:ascii="Times New Roman" w:eastAsia="Times New Roman" w:hAnsi="Times New Roman" w:cs="Times New Roman"/>
          <w:sz w:val="24"/>
          <w:szCs w:val="24"/>
        </w:rPr>
      </w:pPr>
    </w:p>
    <w:p w14:paraId="26AACCD6" w14:textId="52E0F5B8" w:rsidR="008C535E" w:rsidRPr="008C535E" w:rsidRDefault="008C535E" w:rsidP="00BE0CA7">
      <w:pPr>
        <w:pStyle w:val="Prrafodelista"/>
        <w:numPr>
          <w:ilvl w:val="0"/>
          <w:numId w:val="4"/>
        </w:numPr>
        <w:spacing w:after="0" w:line="240" w:lineRule="auto"/>
        <w:jc w:val="both"/>
        <w:rPr>
          <w:rFonts w:ascii="Times New Roman" w:eastAsia="Times New Roman" w:hAnsi="Times New Roman" w:cs="Times New Roman"/>
          <w:sz w:val="24"/>
          <w:szCs w:val="24"/>
        </w:rPr>
      </w:pPr>
      <w:r w:rsidRPr="008C535E">
        <w:rPr>
          <w:rFonts w:ascii="Times New Roman" w:eastAsia="Times New Roman" w:hAnsi="Times New Roman" w:cs="Times New Roman"/>
          <w:b/>
          <w:sz w:val="24"/>
          <w:szCs w:val="24"/>
        </w:rPr>
        <w:t>CURSO SOBRE PREVENCIÓN DE ENFERMEDADES PROFESIONALES</w:t>
      </w:r>
    </w:p>
    <w:p w14:paraId="21800A12" w14:textId="77777777" w:rsidR="002477DB" w:rsidRDefault="002477DB" w:rsidP="00BE0CA7">
      <w:pPr>
        <w:spacing w:after="0" w:line="240" w:lineRule="auto"/>
        <w:jc w:val="both"/>
        <w:rPr>
          <w:rFonts w:ascii="Times New Roman" w:eastAsia="Times New Roman" w:hAnsi="Times New Roman" w:cs="Times New Roman"/>
          <w:sz w:val="24"/>
          <w:szCs w:val="24"/>
        </w:rPr>
      </w:pPr>
    </w:p>
    <w:p w14:paraId="00000048" w14:textId="49A4DCA2" w:rsidR="00947E54" w:rsidRDefault="008C535E" w:rsidP="00BE0CA7">
      <w:pPr>
        <w:spacing w:after="0" w:line="240" w:lineRule="auto"/>
        <w:jc w:val="both"/>
        <w:rPr>
          <w:rFonts w:ascii="Times New Roman" w:eastAsia="Times New Roman" w:hAnsi="Times New Roman" w:cs="Times New Roman"/>
          <w:sz w:val="24"/>
          <w:szCs w:val="24"/>
        </w:rPr>
      </w:pPr>
      <w:r w:rsidRPr="008C535E">
        <w:rPr>
          <w:rFonts w:ascii="Times New Roman" w:eastAsia="Times New Roman" w:hAnsi="Times New Roman" w:cs="Times New Roman"/>
          <w:sz w:val="24"/>
          <w:szCs w:val="24"/>
        </w:rPr>
        <w:t xml:space="preserve">El objetivo central </w:t>
      </w:r>
      <w:r>
        <w:rPr>
          <w:rFonts w:ascii="Times New Roman" w:eastAsia="Times New Roman" w:hAnsi="Times New Roman" w:cs="Times New Roman"/>
          <w:sz w:val="24"/>
          <w:szCs w:val="24"/>
        </w:rPr>
        <w:t xml:space="preserve">de este curso </w:t>
      </w:r>
      <w:r w:rsidRPr="008C535E">
        <w:rPr>
          <w:rFonts w:ascii="Times New Roman" w:eastAsia="Times New Roman" w:hAnsi="Times New Roman" w:cs="Times New Roman"/>
          <w:sz w:val="24"/>
          <w:szCs w:val="24"/>
        </w:rPr>
        <w:t xml:space="preserve">es acometer el estudio de los riesgos propios del sector, en concreto, riesgos específicos del personal administrativo y de </w:t>
      </w:r>
      <w:r w:rsidR="00FE4630" w:rsidRPr="008C535E">
        <w:rPr>
          <w:rFonts w:ascii="Times New Roman" w:eastAsia="Times New Roman" w:hAnsi="Times New Roman" w:cs="Times New Roman"/>
          <w:sz w:val="24"/>
          <w:szCs w:val="24"/>
        </w:rPr>
        <w:t>oficina,</w:t>
      </w:r>
      <w:r w:rsidRPr="008C535E">
        <w:rPr>
          <w:rFonts w:ascii="Times New Roman" w:eastAsia="Times New Roman" w:hAnsi="Times New Roman" w:cs="Times New Roman"/>
          <w:sz w:val="24"/>
          <w:szCs w:val="24"/>
        </w:rPr>
        <w:t xml:space="preserve"> así como todas aquellas medidas de prevención y/o protección de carácter humano, técnico y organizativo que van a permitir eliminar o reducir el riesgo.</w:t>
      </w:r>
    </w:p>
    <w:p w14:paraId="1EA8F378" w14:textId="77777777" w:rsidR="00901BC2" w:rsidRDefault="00901BC2" w:rsidP="00BE0CA7">
      <w:pPr>
        <w:spacing w:after="0" w:line="240" w:lineRule="auto"/>
        <w:jc w:val="both"/>
        <w:rPr>
          <w:rFonts w:ascii="Times New Roman" w:eastAsia="Times New Roman" w:hAnsi="Times New Roman" w:cs="Times New Roman"/>
          <w:sz w:val="24"/>
          <w:szCs w:val="24"/>
        </w:rPr>
      </w:pPr>
    </w:p>
    <w:p w14:paraId="596B51E1" w14:textId="5807D970" w:rsidR="00474EDE" w:rsidRPr="00474EDE" w:rsidRDefault="00474EDE" w:rsidP="00474EDE">
      <w:pPr>
        <w:pStyle w:val="Prrafodelista"/>
        <w:spacing w:after="0" w:line="240" w:lineRule="auto"/>
        <w:jc w:val="both"/>
        <w:rPr>
          <w:rFonts w:ascii="Times New Roman" w:eastAsia="Times New Roman" w:hAnsi="Times New Roman" w:cs="Times New Roman"/>
          <w:b/>
          <w:sz w:val="24"/>
          <w:szCs w:val="24"/>
        </w:rPr>
      </w:pPr>
    </w:p>
    <w:p w14:paraId="23C7BA2B" w14:textId="6CE99E50" w:rsidR="00901BC2" w:rsidRPr="00901BC2" w:rsidRDefault="00901BC2"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sidRPr="00901BC2">
        <w:rPr>
          <w:rFonts w:ascii="Times New Roman" w:eastAsia="Times New Roman" w:hAnsi="Times New Roman" w:cs="Times New Roman"/>
          <w:b/>
          <w:sz w:val="24"/>
          <w:szCs w:val="24"/>
        </w:rPr>
        <w:t>INTRODUCCIÓN AL T</w:t>
      </w:r>
      <w:r>
        <w:rPr>
          <w:rFonts w:ascii="Times New Roman" w:eastAsia="Times New Roman" w:hAnsi="Times New Roman" w:cs="Times New Roman"/>
          <w:b/>
          <w:sz w:val="24"/>
          <w:szCs w:val="24"/>
        </w:rPr>
        <w:t>RÁMITE JUBILATORIO</w:t>
      </w:r>
    </w:p>
    <w:p w14:paraId="078D46C5" w14:textId="402D8E9B" w:rsidR="002477DB" w:rsidRDefault="002477DB" w:rsidP="00BE0CA7">
      <w:pPr>
        <w:spacing w:after="0" w:line="240" w:lineRule="auto"/>
        <w:jc w:val="both"/>
        <w:rPr>
          <w:rFonts w:ascii="Times New Roman" w:eastAsia="Times New Roman" w:hAnsi="Times New Roman" w:cs="Times New Roman"/>
          <w:sz w:val="24"/>
          <w:szCs w:val="24"/>
        </w:rPr>
      </w:pPr>
    </w:p>
    <w:p w14:paraId="2EC49FE2" w14:textId="4B05403E" w:rsidR="00474EDE" w:rsidRDefault="00474EDE" w:rsidP="00474EDE">
      <w:pPr>
        <w:spacing w:after="0" w:line="240" w:lineRule="auto"/>
        <w:ind w:left="8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C8787B0" w14:textId="1E65D4E6" w:rsidR="00474EDE" w:rsidRDefault="00474EDE" w:rsidP="00BE0CA7">
      <w:pPr>
        <w:spacing w:after="0" w:line="240" w:lineRule="auto"/>
        <w:jc w:val="both"/>
        <w:rPr>
          <w:rFonts w:ascii="Times New Roman" w:eastAsia="Times New Roman" w:hAnsi="Times New Roman" w:cs="Times New Roman"/>
          <w:sz w:val="24"/>
          <w:szCs w:val="24"/>
        </w:rPr>
      </w:pPr>
    </w:p>
    <w:p w14:paraId="45301AB0" w14:textId="77777777" w:rsidR="00474EDE" w:rsidRDefault="00474EDE" w:rsidP="00BE0CA7">
      <w:pPr>
        <w:spacing w:after="0" w:line="240" w:lineRule="auto"/>
        <w:jc w:val="both"/>
        <w:rPr>
          <w:rFonts w:ascii="Times New Roman" w:eastAsia="Times New Roman" w:hAnsi="Times New Roman" w:cs="Times New Roman"/>
          <w:sz w:val="24"/>
          <w:szCs w:val="24"/>
        </w:rPr>
      </w:pPr>
    </w:p>
    <w:p w14:paraId="3811DDA4" w14:textId="77777777" w:rsidR="00474EDE" w:rsidRDefault="00474EDE" w:rsidP="00BE0CA7">
      <w:pPr>
        <w:spacing w:after="0" w:line="240" w:lineRule="auto"/>
        <w:jc w:val="both"/>
        <w:rPr>
          <w:rFonts w:ascii="Times New Roman" w:eastAsia="Times New Roman" w:hAnsi="Times New Roman" w:cs="Times New Roman"/>
          <w:sz w:val="24"/>
          <w:szCs w:val="24"/>
        </w:rPr>
      </w:pPr>
    </w:p>
    <w:p w14:paraId="1E49C199" w14:textId="28F04013" w:rsidR="00474EDE" w:rsidRDefault="00474EDE"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14:paraId="7E37757E" w14:textId="77777777" w:rsidR="00474EDE" w:rsidRDefault="00474EDE" w:rsidP="00BE0CA7">
      <w:pPr>
        <w:spacing w:after="0" w:line="240" w:lineRule="auto"/>
        <w:jc w:val="both"/>
        <w:rPr>
          <w:rFonts w:ascii="Times New Roman" w:eastAsia="Times New Roman" w:hAnsi="Times New Roman" w:cs="Times New Roman"/>
          <w:sz w:val="24"/>
          <w:szCs w:val="24"/>
        </w:rPr>
      </w:pPr>
    </w:p>
    <w:p w14:paraId="3349CD69" w14:textId="2070B12D" w:rsidR="00474EDE" w:rsidRDefault="00901BC2"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 organizada por el Servicio de Previsión Social dependiente del Instituto de Seguridad Social, destinada a los afiliados</w:t>
      </w:r>
      <w:r w:rsidRPr="00901BC2">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dicho </w:t>
      </w:r>
      <w:r w:rsidRPr="00901BC2">
        <w:rPr>
          <w:rFonts w:ascii="Times New Roman" w:eastAsia="Times New Roman" w:hAnsi="Times New Roman" w:cs="Times New Roman"/>
          <w:sz w:val="24"/>
          <w:szCs w:val="24"/>
        </w:rPr>
        <w:t>Servicio que</w:t>
      </w:r>
      <w:r w:rsidR="00474EDE">
        <w:rPr>
          <w:rFonts w:ascii="Times New Roman" w:eastAsia="Times New Roman" w:hAnsi="Times New Roman" w:cs="Times New Roman"/>
          <w:sz w:val="24"/>
          <w:szCs w:val="24"/>
        </w:rPr>
        <w:t xml:space="preserve"> estén próximo a comenzar</w:t>
      </w:r>
    </w:p>
    <w:p w14:paraId="1B7DA20F" w14:textId="725C4573" w:rsidR="00901BC2" w:rsidRDefault="00602E9F"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901BC2">
        <w:rPr>
          <w:rFonts w:ascii="Times New Roman" w:eastAsia="Times New Roman" w:hAnsi="Times New Roman" w:cs="Times New Roman"/>
          <w:sz w:val="24"/>
          <w:szCs w:val="24"/>
        </w:rPr>
        <w:t>su trámite jubilatorio y cuya finalidad será la de proporcionar</w:t>
      </w:r>
      <w:r w:rsidR="00901BC2" w:rsidRPr="00901BC2">
        <w:rPr>
          <w:rFonts w:ascii="Times New Roman" w:eastAsia="Times New Roman" w:hAnsi="Times New Roman" w:cs="Times New Roman"/>
          <w:sz w:val="24"/>
          <w:szCs w:val="24"/>
        </w:rPr>
        <w:t xml:space="preserve"> a los afiliados las herramientas necesarias para afrontar el trámite previsional.</w:t>
      </w:r>
    </w:p>
    <w:p w14:paraId="2651B0C6" w14:textId="77777777" w:rsidR="00901BC2" w:rsidRDefault="00901BC2" w:rsidP="00BE0CA7">
      <w:pPr>
        <w:spacing w:after="0" w:line="240" w:lineRule="auto"/>
        <w:jc w:val="both"/>
        <w:rPr>
          <w:rFonts w:ascii="Times New Roman" w:eastAsia="Times New Roman" w:hAnsi="Times New Roman" w:cs="Times New Roman"/>
          <w:sz w:val="24"/>
          <w:szCs w:val="24"/>
        </w:rPr>
      </w:pPr>
    </w:p>
    <w:p w14:paraId="15A2A28B" w14:textId="72F3BF05" w:rsidR="00901BC2" w:rsidRPr="008E2A42" w:rsidRDefault="008E2A42"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sidRPr="008E2A42">
        <w:rPr>
          <w:rFonts w:ascii="Times New Roman" w:eastAsia="Times New Roman" w:hAnsi="Times New Roman" w:cs="Times New Roman"/>
          <w:b/>
          <w:sz w:val="24"/>
          <w:szCs w:val="24"/>
        </w:rPr>
        <w:t>ALTA AFILIATORIA INTEGRAL SEMPRE Y SERVICIO DE PREVISIÓN SOCIAL. OTROS TRÁM</w:t>
      </w:r>
      <w:r>
        <w:rPr>
          <w:rFonts w:ascii="Times New Roman" w:eastAsia="Times New Roman" w:hAnsi="Times New Roman" w:cs="Times New Roman"/>
          <w:b/>
          <w:sz w:val="24"/>
          <w:szCs w:val="24"/>
        </w:rPr>
        <w:t>IT</w:t>
      </w:r>
      <w:r w:rsidRPr="008E2A42">
        <w:rPr>
          <w:rFonts w:ascii="Times New Roman" w:eastAsia="Times New Roman" w:hAnsi="Times New Roman" w:cs="Times New Roman"/>
          <w:b/>
          <w:sz w:val="24"/>
          <w:szCs w:val="24"/>
        </w:rPr>
        <w:t xml:space="preserve">ES AFILIATORIOS </w:t>
      </w:r>
      <w:r w:rsidR="00B95E96">
        <w:rPr>
          <w:rFonts w:ascii="Times New Roman" w:eastAsia="Times New Roman" w:hAnsi="Times New Roman" w:cs="Times New Roman"/>
          <w:b/>
          <w:sz w:val="24"/>
          <w:szCs w:val="24"/>
        </w:rPr>
        <w:t xml:space="preserve">EN EL </w:t>
      </w:r>
      <w:r w:rsidRPr="008E2A42">
        <w:rPr>
          <w:rFonts w:ascii="Times New Roman" w:eastAsia="Times New Roman" w:hAnsi="Times New Roman" w:cs="Times New Roman"/>
          <w:b/>
          <w:sz w:val="24"/>
          <w:szCs w:val="24"/>
        </w:rPr>
        <w:t>SEMPRE</w:t>
      </w:r>
    </w:p>
    <w:p w14:paraId="3346F93A" w14:textId="77777777" w:rsidR="002477DB" w:rsidRDefault="002477DB" w:rsidP="00BE0CA7">
      <w:pPr>
        <w:spacing w:after="0" w:line="240" w:lineRule="auto"/>
        <w:jc w:val="both"/>
        <w:rPr>
          <w:rFonts w:ascii="Times New Roman" w:eastAsia="Times New Roman" w:hAnsi="Times New Roman" w:cs="Times New Roman"/>
          <w:sz w:val="24"/>
          <w:szCs w:val="24"/>
        </w:rPr>
      </w:pPr>
    </w:p>
    <w:p w14:paraId="52911457" w14:textId="51E0AC83" w:rsidR="00901BC2" w:rsidRDefault="008E2A42" w:rsidP="00BE0CA7">
      <w:pPr>
        <w:spacing w:after="0" w:line="240" w:lineRule="auto"/>
        <w:jc w:val="both"/>
        <w:rPr>
          <w:rFonts w:ascii="Times New Roman" w:eastAsia="Times New Roman" w:hAnsi="Times New Roman" w:cs="Times New Roman"/>
          <w:sz w:val="24"/>
          <w:szCs w:val="24"/>
        </w:rPr>
      </w:pPr>
      <w:r w:rsidRPr="008E2A42">
        <w:rPr>
          <w:rFonts w:ascii="Times New Roman" w:eastAsia="Times New Roman" w:hAnsi="Times New Roman" w:cs="Times New Roman"/>
          <w:sz w:val="24"/>
          <w:szCs w:val="24"/>
        </w:rPr>
        <w:t>Organiza</w:t>
      </w:r>
      <w:r>
        <w:rPr>
          <w:rFonts w:ascii="Times New Roman" w:eastAsia="Times New Roman" w:hAnsi="Times New Roman" w:cs="Times New Roman"/>
          <w:sz w:val="24"/>
          <w:szCs w:val="24"/>
        </w:rPr>
        <w:t>da por SEMPRE y el Servicio de Previsió</w:t>
      </w:r>
      <w:r w:rsidRPr="008E2A42">
        <w:rPr>
          <w:rFonts w:ascii="Times New Roman" w:eastAsia="Times New Roman" w:hAnsi="Times New Roman" w:cs="Times New Roman"/>
          <w:sz w:val="24"/>
          <w:szCs w:val="24"/>
        </w:rPr>
        <w:t xml:space="preserve">n Social del Instituto </w:t>
      </w:r>
      <w:r>
        <w:rPr>
          <w:rFonts w:ascii="Times New Roman" w:eastAsia="Times New Roman" w:hAnsi="Times New Roman" w:cs="Times New Roman"/>
          <w:sz w:val="24"/>
          <w:szCs w:val="24"/>
        </w:rPr>
        <w:t>de Seguridad Social de La Pampa, esta actividad se encuentra destinada a agentes de áreas</w:t>
      </w:r>
      <w:r w:rsidR="00901BC2" w:rsidRPr="008E2A42">
        <w:rPr>
          <w:rFonts w:ascii="Times New Roman" w:eastAsia="Times New Roman" w:hAnsi="Times New Roman" w:cs="Times New Roman"/>
          <w:sz w:val="24"/>
          <w:szCs w:val="24"/>
        </w:rPr>
        <w:t xml:space="preserve"> de Personal del Poder Ejecutivo, </w:t>
      </w:r>
      <w:r>
        <w:rPr>
          <w:rFonts w:ascii="Times New Roman" w:eastAsia="Times New Roman" w:hAnsi="Times New Roman" w:cs="Times New Roman"/>
          <w:sz w:val="24"/>
          <w:szCs w:val="24"/>
        </w:rPr>
        <w:t>entes d</w:t>
      </w:r>
      <w:r w:rsidR="00901BC2" w:rsidRPr="008E2A42">
        <w:rPr>
          <w:rFonts w:ascii="Times New Roman" w:eastAsia="Times New Roman" w:hAnsi="Times New Roman" w:cs="Times New Roman"/>
          <w:sz w:val="24"/>
          <w:szCs w:val="24"/>
        </w:rPr>
        <w:t xml:space="preserve">escentralizados </w:t>
      </w:r>
      <w:r>
        <w:rPr>
          <w:rFonts w:ascii="Times New Roman" w:eastAsia="Times New Roman" w:hAnsi="Times New Roman" w:cs="Times New Roman"/>
          <w:sz w:val="24"/>
          <w:szCs w:val="24"/>
        </w:rPr>
        <w:t xml:space="preserve">y afiliados a </w:t>
      </w:r>
      <w:r w:rsidR="00901BC2" w:rsidRPr="008E2A42">
        <w:rPr>
          <w:rFonts w:ascii="Times New Roman" w:eastAsia="Times New Roman" w:hAnsi="Times New Roman" w:cs="Times New Roman"/>
          <w:sz w:val="24"/>
          <w:szCs w:val="24"/>
        </w:rPr>
        <w:t>SEMPRE y al Servicio de Previsión Soc</w:t>
      </w:r>
      <w:r>
        <w:rPr>
          <w:rFonts w:ascii="Times New Roman" w:eastAsia="Times New Roman" w:hAnsi="Times New Roman" w:cs="Times New Roman"/>
          <w:sz w:val="24"/>
          <w:szCs w:val="24"/>
        </w:rPr>
        <w:t>ial. Se propone brindar</w:t>
      </w:r>
      <w:r w:rsidR="00901BC2" w:rsidRPr="00901BC2">
        <w:rPr>
          <w:rFonts w:ascii="Times New Roman" w:eastAsia="Times New Roman" w:hAnsi="Times New Roman" w:cs="Times New Roman"/>
          <w:sz w:val="24"/>
          <w:szCs w:val="24"/>
        </w:rPr>
        <w:t xml:space="preserve"> conocimiento a los destinatarios para agilizar trámites </w:t>
      </w:r>
      <w:proofErr w:type="spellStart"/>
      <w:r w:rsidR="00901BC2" w:rsidRPr="00901BC2">
        <w:rPr>
          <w:rFonts w:ascii="Times New Roman" w:eastAsia="Times New Roman" w:hAnsi="Times New Roman" w:cs="Times New Roman"/>
          <w:sz w:val="24"/>
          <w:szCs w:val="24"/>
        </w:rPr>
        <w:t>afiliatorios</w:t>
      </w:r>
      <w:proofErr w:type="spellEnd"/>
      <w:r w:rsidR="00901BC2" w:rsidRPr="00901B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SEMPRE y Servicio de Previsió</w:t>
      </w:r>
      <w:r w:rsidR="00901BC2" w:rsidRPr="00901BC2">
        <w:rPr>
          <w:rFonts w:ascii="Times New Roman" w:eastAsia="Times New Roman" w:hAnsi="Times New Roman" w:cs="Times New Roman"/>
          <w:sz w:val="24"/>
          <w:szCs w:val="24"/>
        </w:rPr>
        <w:t>n Social</w:t>
      </w:r>
      <w:r>
        <w:rPr>
          <w:rFonts w:ascii="Times New Roman" w:eastAsia="Times New Roman" w:hAnsi="Times New Roman" w:cs="Times New Roman"/>
          <w:sz w:val="24"/>
          <w:szCs w:val="24"/>
        </w:rPr>
        <w:t>.</w:t>
      </w:r>
    </w:p>
    <w:p w14:paraId="2A07A8E8" w14:textId="77777777" w:rsidR="008E2A42" w:rsidRPr="00B95E96" w:rsidRDefault="008E2A42" w:rsidP="00BE0CA7">
      <w:pPr>
        <w:spacing w:after="0" w:line="240" w:lineRule="auto"/>
        <w:jc w:val="both"/>
        <w:rPr>
          <w:rFonts w:ascii="Times New Roman" w:eastAsia="Times New Roman" w:hAnsi="Times New Roman" w:cs="Times New Roman"/>
          <w:sz w:val="24"/>
          <w:szCs w:val="24"/>
        </w:rPr>
      </w:pPr>
    </w:p>
    <w:p w14:paraId="2603DAD4" w14:textId="7397EBDB" w:rsidR="00762033" w:rsidRPr="00B95E96" w:rsidRDefault="00B95E96" w:rsidP="00BE0CA7">
      <w:pPr>
        <w:pStyle w:val="Prrafodelista"/>
        <w:numPr>
          <w:ilvl w:val="0"/>
          <w:numId w:val="4"/>
        </w:numPr>
        <w:spacing w:after="0" w:line="240" w:lineRule="auto"/>
        <w:rPr>
          <w:rFonts w:ascii="Times New Roman" w:hAnsi="Times New Roman" w:cs="Times New Roman"/>
          <w:b/>
        </w:rPr>
      </w:pPr>
      <w:r w:rsidRPr="00B95E96">
        <w:rPr>
          <w:rFonts w:ascii="Times New Roman" w:hAnsi="Times New Roman" w:cs="Times New Roman"/>
          <w:b/>
        </w:rPr>
        <w:t>GESTIÓN DE TRÁMITES PRESTACIONALES DE SEMPRE</w:t>
      </w:r>
    </w:p>
    <w:p w14:paraId="14E4F59F" w14:textId="77777777" w:rsidR="002477DB" w:rsidRDefault="002477DB" w:rsidP="00BE0CA7">
      <w:pPr>
        <w:spacing w:after="0" w:line="240" w:lineRule="auto"/>
        <w:jc w:val="both"/>
        <w:rPr>
          <w:rFonts w:ascii="Times New Roman" w:hAnsi="Times New Roman" w:cs="Times New Roman"/>
        </w:rPr>
      </w:pPr>
    </w:p>
    <w:p w14:paraId="6C8AE45F" w14:textId="44D40587" w:rsidR="00762033" w:rsidRPr="00B95E96" w:rsidRDefault="00B95E96" w:rsidP="00BE0CA7">
      <w:pPr>
        <w:spacing w:after="0" w:line="240" w:lineRule="auto"/>
        <w:jc w:val="both"/>
        <w:rPr>
          <w:rFonts w:ascii="Times New Roman" w:hAnsi="Times New Roman" w:cs="Times New Roman"/>
        </w:rPr>
      </w:pPr>
      <w:r w:rsidRPr="00B95E96">
        <w:rPr>
          <w:rFonts w:ascii="Times New Roman" w:hAnsi="Times New Roman" w:cs="Times New Roman"/>
        </w:rPr>
        <w:t xml:space="preserve">Actividad dirigida a afiliados </w:t>
      </w:r>
      <w:r>
        <w:rPr>
          <w:rFonts w:ascii="Times New Roman" w:hAnsi="Times New Roman" w:cs="Times New Roman"/>
        </w:rPr>
        <w:t xml:space="preserve">y afiliadas </w:t>
      </w:r>
      <w:r w:rsidRPr="00B95E96">
        <w:rPr>
          <w:rFonts w:ascii="Times New Roman" w:hAnsi="Times New Roman" w:cs="Times New Roman"/>
        </w:rPr>
        <w:t>al SEMPRE, con el objetivo de p</w:t>
      </w:r>
      <w:r w:rsidR="00762033" w:rsidRPr="00B95E96">
        <w:rPr>
          <w:rFonts w:ascii="Times New Roman" w:hAnsi="Times New Roman" w:cs="Times New Roman"/>
        </w:rPr>
        <w:t>roporcionar conocimiento a los</w:t>
      </w:r>
      <w:r>
        <w:rPr>
          <w:rFonts w:ascii="Times New Roman" w:hAnsi="Times New Roman" w:cs="Times New Roman"/>
        </w:rPr>
        <w:t xml:space="preserve"> mismos</w:t>
      </w:r>
      <w:r w:rsidR="00762033" w:rsidRPr="00B95E96">
        <w:rPr>
          <w:rFonts w:ascii="Times New Roman" w:hAnsi="Times New Roman" w:cs="Times New Roman"/>
        </w:rPr>
        <w:t xml:space="preserve"> de las diferentes vías y procesos de gestión de trámites de autorizaciones de prestaciones. </w:t>
      </w:r>
    </w:p>
    <w:p w14:paraId="77D34C2E" w14:textId="2EAF859E" w:rsidR="00762033" w:rsidRDefault="00762033" w:rsidP="00BE0CA7">
      <w:pPr>
        <w:pStyle w:val="Prrafodelista"/>
        <w:spacing w:after="0" w:line="240" w:lineRule="auto"/>
        <w:jc w:val="both"/>
        <w:rPr>
          <w:rFonts w:ascii="Times New Roman" w:eastAsia="Times New Roman" w:hAnsi="Times New Roman" w:cs="Times New Roman"/>
          <w:sz w:val="24"/>
          <w:szCs w:val="24"/>
        </w:rPr>
      </w:pPr>
    </w:p>
    <w:p w14:paraId="1EA5C25C" w14:textId="581E1398" w:rsidR="002477DB" w:rsidRDefault="002477DB" w:rsidP="00BE0CA7">
      <w:pPr>
        <w:pStyle w:val="Prrafodelista"/>
        <w:spacing w:after="0" w:line="240" w:lineRule="auto"/>
        <w:jc w:val="both"/>
        <w:rPr>
          <w:rFonts w:ascii="Times New Roman" w:eastAsia="Times New Roman" w:hAnsi="Times New Roman" w:cs="Times New Roman"/>
          <w:sz w:val="24"/>
          <w:szCs w:val="24"/>
        </w:rPr>
      </w:pPr>
    </w:p>
    <w:p w14:paraId="14E295B3" w14:textId="77777777" w:rsidR="002477DB" w:rsidRPr="00762033" w:rsidRDefault="002477DB" w:rsidP="00BE0CA7">
      <w:pPr>
        <w:pStyle w:val="Prrafodelista"/>
        <w:spacing w:after="0" w:line="240" w:lineRule="auto"/>
        <w:jc w:val="both"/>
        <w:rPr>
          <w:rFonts w:ascii="Times New Roman" w:eastAsia="Times New Roman" w:hAnsi="Times New Roman" w:cs="Times New Roman"/>
          <w:sz w:val="24"/>
          <w:szCs w:val="24"/>
        </w:rPr>
      </w:pPr>
    </w:p>
    <w:p w14:paraId="216486A4" w14:textId="57F5872C" w:rsidR="009E1DDF" w:rsidRPr="00B5379D" w:rsidRDefault="00B5379D" w:rsidP="00BE0CA7">
      <w:pPr>
        <w:pStyle w:val="Prrafodelista"/>
        <w:numPr>
          <w:ilvl w:val="0"/>
          <w:numId w:val="4"/>
        </w:numPr>
        <w:shd w:val="clear" w:color="auto" w:fill="FFFFFF"/>
        <w:suppressAutoHyphens w:val="0"/>
        <w:spacing w:after="0" w:line="240" w:lineRule="auto"/>
        <w:jc w:val="both"/>
        <w:rPr>
          <w:rFonts w:eastAsia="Times New Roman" w:cs="Times New Roman"/>
          <w:kern w:val="0"/>
          <w:sz w:val="24"/>
          <w:szCs w:val="24"/>
          <w:lang w:val="es-AR" w:eastAsia="es-AR"/>
        </w:rPr>
      </w:pPr>
      <w:r>
        <w:rPr>
          <w:rFonts w:ascii="Times New Roman" w:eastAsia="Times New Roman" w:hAnsi="Times New Roman" w:cs="Times New Roman"/>
          <w:b/>
          <w:bCs/>
          <w:kern w:val="0"/>
          <w:sz w:val="24"/>
          <w:szCs w:val="24"/>
          <w:lang w:val="es-AR" w:eastAsia="es-AR"/>
        </w:rPr>
        <w:t xml:space="preserve">TALLER SOBRE </w:t>
      </w:r>
      <w:r w:rsidR="009E1DDF" w:rsidRPr="00B5379D">
        <w:rPr>
          <w:rFonts w:ascii="Times New Roman" w:eastAsia="Times New Roman" w:hAnsi="Times New Roman" w:cs="Times New Roman"/>
          <w:b/>
          <w:bCs/>
          <w:kern w:val="0"/>
          <w:sz w:val="24"/>
          <w:szCs w:val="24"/>
          <w:lang w:val="es-AR" w:eastAsia="es-AR"/>
        </w:rPr>
        <w:t>EDUCACIÓN DEL CONSUMO PARA AGENTES PÚBLICOS</w:t>
      </w:r>
    </w:p>
    <w:p w14:paraId="288E03F7" w14:textId="77777777" w:rsidR="009E1DDF" w:rsidRPr="009E1DDF" w:rsidRDefault="009E1DDF" w:rsidP="00BE0CA7">
      <w:pPr>
        <w:shd w:val="clear" w:color="auto" w:fill="FFFFFF"/>
        <w:suppressAutoHyphens w:val="0"/>
        <w:spacing w:after="0" w:line="240" w:lineRule="auto"/>
        <w:ind w:left="360"/>
        <w:rPr>
          <w:rFonts w:eastAsia="Times New Roman" w:cs="Times New Roman"/>
          <w:color w:val="000000"/>
          <w:kern w:val="0"/>
          <w:sz w:val="24"/>
          <w:szCs w:val="24"/>
          <w:lang w:val="es-AR" w:eastAsia="es-AR"/>
        </w:rPr>
      </w:pPr>
    </w:p>
    <w:p w14:paraId="3D632939" w14:textId="7C65D7A9" w:rsidR="009E1DDF" w:rsidRDefault="009E1DDF" w:rsidP="00BE0CA7">
      <w:pPr>
        <w:shd w:val="clear" w:color="auto" w:fill="FFFFFF"/>
        <w:suppressAutoHyphens w:val="0"/>
        <w:spacing w:after="0" w:line="240" w:lineRule="auto"/>
        <w:jc w:val="both"/>
        <w:rPr>
          <w:rFonts w:eastAsia="Times New Roman" w:cs="Times New Roman"/>
          <w:color w:val="000000"/>
          <w:kern w:val="0"/>
          <w:sz w:val="24"/>
          <w:szCs w:val="24"/>
          <w:lang w:val="es-AR" w:eastAsia="es-AR"/>
        </w:rPr>
      </w:pPr>
      <w:r w:rsidRPr="009E1DDF">
        <w:rPr>
          <w:rFonts w:ascii="Times New Roman" w:eastAsia="Times New Roman" w:hAnsi="Times New Roman" w:cs="Times New Roman"/>
          <w:color w:val="1F1F1F"/>
          <w:kern w:val="0"/>
          <w:sz w:val="24"/>
          <w:szCs w:val="24"/>
          <w:lang w:val="es-AR" w:eastAsia="es-AR"/>
        </w:rPr>
        <w:t xml:space="preserve">La finalidad </w:t>
      </w:r>
      <w:r w:rsidR="008C5B08">
        <w:rPr>
          <w:rFonts w:ascii="Times New Roman" w:eastAsia="Times New Roman" w:hAnsi="Times New Roman" w:cs="Times New Roman"/>
          <w:color w:val="1F1F1F"/>
          <w:kern w:val="0"/>
          <w:sz w:val="24"/>
          <w:szCs w:val="24"/>
          <w:lang w:val="es-AR" w:eastAsia="es-AR"/>
        </w:rPr>
        <w:t>de este Taller es l</w:t>
      </w:r>
      <w:r w:rsidRPr="009E1DDF">
        <w:rPr>
          <w:rFonts w:ascii="Times New Roman" w:eastAsia="Times New Roman" w:hAnsi="Times New Roman" w:cs="Times New Roman"/>
          <w:color w:val="1F1F1F"/>
          <w:kern w:val="0"/>
          <w:sz w:val="24"/>
          <w:szCs w:val="24"/>
          <w:lang w:val="es-AR" w:eastAsia="es-AR"/>
        </w:rPr>
        <w:t>a educación para el consumo es proporcionar las herramientas necesarias para adquirir los conocimientos y habilidades que permitan una mayor libertad y racionalidad en el consumo de bienes y en la utilización de servicios.</w:t>
      </w:r>
    </w:p>
    <w:p w14:paraId="7C550814" w14:textId="77777777" w:rsidR="00B5379D" w:rsidRDefault="00B5379D" w:rsidP="00BE0CA7">
      <w:pPr>
        <w:shd w:val="clear" w:color="auto" w:fill="FFFFFF"/>
        <w:suppressAutoHyphens w:val="0"/>
        <w:spacing w:after="0" w:line="240" w:lineRule="auto"/>
        <w:jc w:val="both"/>
        <w:rPr>
          <w:rFonts w:eastAsia="Times New Roman" w:cs="Times New Roman"/>
          <w:color w:val="000000"/>
          <w:kern w:val="0"/>
          <w:sz w:val="24"/>
          <w:szCs w:val="24"/>
          <w:lang w:val="es-AR" w:eastAsia="es-AR"/>
        </w:rPr>
      </w:pPr>
    </w:p>
    <w:p w14:paraId="6523F195" w14:textId="1CFE84E6" w:rsidR="00B5379D" w:rsidRPr="00B5379D" w:rsidRDefault="00B5379D" w:rsidP="00BE0CA7">
      <w:pPr>
        <w:pStyle w:val="Prrafodelista"/>
        <w:numPr>
          <w:ilvl w:val="0"/>
          <w:numId w:val="4"/>
        </w:numPr>
        <w:shd w:val="clear" w:color="auto" w:fill="FFFFFF"/>
        <w:suppressAutoHyphens w:val="0"/>
        <w:spacing w:after="0" w:line="240" w:lineRule="auto"/>
        <w:jc w:val="both"/>
        <w:rPr>
          <w:rFonts w:eastAsia="Times New Roman" w:cs="Times New Roman"/>
          <w:b/>
          <w:color w:val="000000"/>
          <w:kern w:val="0"/>
          <w:sz w:val="24"/>
          <w:szCs w:val="24"/>
          <w:lang w:val="es-AR" w:eastAsia="es-AR"/>
        </w:rPr>
      </w:pPr>
      <w:r>
        <w:rPr>
          <w:rFonts w:ascii="Times New Roman" w:eastAsia="Times New Roman" w:hAnsi="Times New Roman" w:cs="Times New Roman"/>
          <w:b/>
          <w:color w:val="000000"/>
          <w:kern w:val="0"/>
          <w:sz w:val="24"/>
          <w:szCs w:val="24"/>
          <w:lang w:val="es-AR" w:eastAsia="es-AR"/>
        </w:rPr>
        <w:t xml:space="preserve">CURSO SOBRE </w:t>
      </w:r>
      <w:r w:rsidR="00FE4630">
        <w:rPr>
          <w:rFonts w:ascii="Times New Roman" w:eastAsia="Times New Roman" w:hAnsi="Times New Roman" w:cs="Times New Roman"/>
          <w:b/>
          <w:color w:val="000000"/>
          <w:kern w:val="0"/>
          <w:sz w:val="24"/>
          <w:szCs w:val="24"/>
          <w:lang w:val="es-AR" w:eastAsia="es-AR"/>
        </w:rPr>
        <w:t>EDUCACIÓN FINANCIERA PARA AGENTES PÚ</w:t>
      </w:r>
      <w:r w:rsidRPr="00B5379D">
        <w:rPr>
          <w:rFonts w:ascii="Times New Roman" w:eastAsia="Times New Roman" w:hAnsi="Times New Roman" w:cs="Times New Roman"/>
          <w:b/>
          <w:color w:val="000000"/>
          <w:kern w:val="0"/>
          <w:sz w:val="24"/>
          <w:szCs w:val="24"/>
          <w:lang w:val="es-AR" w:eastAsia="es-AR"/>
        </w:rPr>
        <w:t>BLICOS:</w:t>
      </w:r>
    </w:p>
    <w:p w14:paraId="04E02CB8" w14:textId="77777777" w:rsidR="00B5379D" w:rsidRDefault="00B5379D" w:rsidP="00BE0C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val="es-AR" w:eastAsia="es-AR"/>
        </w:rPr>
      </w:pPr>
    </w:p>
    <w:p w14:paraId="1828B117" w14:textId="1B095CC6" w:rsidR="00B5379D" w:rsidRPr="00B5379D" w:rsidRDefault="00B5379D" w:rsidP="00BE0C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val="es-AR" w:eastAsia="es-AR"/>
        </w:rPr>
      </w:pPr>
      <w:r w:rsidRPr="00B5379D">
        <w:rPr>
          <w:rFonts w:ascii="Times New Roman" w:eastAsia="Times New Roman" w:hAnsi="Times New Roman" w:cs="Times New Roman"/>
          <w:color w:val="000000"/>
          <w:kern w:val="0"/>
          <w:sz w:val="24"/>
          <w:szCs w:val="24"/>
          <w:lang w:val="es-AR" w:eastAsia="es-AR"/>
        </w:rPr>
        <w:t>Actividad a cargo de la Subsecretaría de Economía Social del Ministerio de Desarrollo Social, tendr</w:t>
      </w:r>
      <w:r>
        <w:rPr>
          <w:rFonts w:ascii="Times New Roman" w:eastAsia="Times New Roman" w:hAnsi="Times New Roman" w:cs="Times New Roman"/>
          <w:color w:val="000000"/>
          <w:kern w:val="0"/>
          <w:sz w:val="24"/>
          <w:szCs w:val="24"/>
          <w:lang w:val="es-AR" w:eastAsia="es-AR"/>
        </w:rPr>
        <w:t>á</w:t>
      </w:r>
      <w:r w:rsidRPr="00B5379D">
        <w:rPr>
          <w:rFonts w:ascii="Times New Roman" w:eastAsia="Times New Roman" w:hAnsi="Times New Roman" w:cs="Times New Roman"/>
          <w:color w:val="000000"/>
          <w:kern w:val="0"/>
          <w:sz w:val="24"/>
          <w:szCs w:val="24"/>
          <w:lang w:val="es-AR" w:eastAsia="es-AR"/>
        </w:rPr>
        <w:t xml:space="preserve"> por objetivos promover capacidades  en l</w:t>
      </w:r>
      <w:r>
        <w:rPr>
          <w:rFonts w:ascii="Times New Roman" w:eastAsia="Times New Roman" w:hAnsi="Times New Roman" w:cs="Times New Roman"/>
          <w:color w:val="000000"/>
          <w:kern w:val="0"/>
          <w:sz w:val="24"/>
          <w:szCs w:val="24"/>
          <w:lang w:val="es-AR" w:eastAsia="es-AR"/>
        </w:rPr>
        <w:t>os agentes públicos</w:t>
      </w:r>
      <w:r w:rsidR="008C5B08">
        <w:rPr>
          <w:rFonts w:ascii="Times New Roman" w:eastAsia="Times New Roman" w:hAnsi="Times New Roman" w:cs="Times New Roman"/>
          <w:color w:val="000000"/>
          <w:kern w:val="0"/>
          <w:sz w:val="24"/>
          <w:szCs w:val="24"/>
          <w:lang w:val="es-AR" w:eastAsia="es-AR"/>
        </w:rPr>
        <w:t xml:space="preserve"> para comprender </w:t>
      </w:r>
      <w:r w:rsidRPr="00B5379D">
        <w:rPr>
          <w:rFonts w:ascii="Times New Roman" w:eastAsia="Times New Roman" w:hAnsi="Times New Roman" w:cs="Times New Roman"/>
          <w:color w:val="000000"/>
          <w:kern w:val="0"/>
          <w:sz w:val="24"/>
          <w:szCs w:val="24"/>
          <w:lang w:val="es-AR" w:eastAsia="es-AR"/>
        </w:rPr>
        <w:t xml:space="preserve">el funcionamiento de la economía, brindando herramientas </w:t>
      </w:r>
      <w:r>
        <w:rPr>
          <w:rFonts w:ascii="Times New Roman" w:eastAsia="Times New Roman" w:hAnsi="Times New Roman" w:cs="Times New Roman"/>
          <w:color w:val="000000"/>
          <w:kern w:val="0"/>
          <w:sz w:val="24"/>
          <w:szCs w:val="24"/>
          <w:lang w:val="es-AR" w:eastAsia="es-AR"/>
        </w:rPr>
        <w:t>tales co</w:t>
      </w:r>
      <w:r w:rsidRPr="00B5379D">
        <w:rPr>
          <w:rFonts w:ascii="Times New Roman" w:eastAsia="Times New Roman" w:hAnsi="Times New Roman" w:cs="Times New Roman"/>
          <w:color w:val="000000"/>
          <w:kern w:val="0"/>
          <w:sz w:val="24"/>
          <w:szCs w:val="24"/>
          <w:lang w:val="es-AR" w:eastAsia="es-AR"/>
        </w:rPr>
        <w:t>mo</w:t>
      </w:r>
      <w:r>
        <w:rPr>
          <w:rFonts w:ascii="Times New Roman" w:eastAsia="Times New Roman" w:hAnsi="Times New Roman" w:cs="Times New Roman"/>
          <w:color w:val="000000"/>
          <w:kern w:val="0"/>
          <w:sz w:val="24"/>
          <w:szCs w:val="24"/>
          <w:lang w:val="es-AR" w:eastAsia="es-AR"/>
        </w:rPr>
        <w:t>:</w:t>
      </w:r>
      <w:r w:rsidRPr="00B5379D">
        <w:rPr>
          <w:rFonts w:ascii="Times New Roman" w:eastAsia="Times New Roman" w:hAnsi="Times New Roman" w:cs="Times New Roman"/>
          <w:color w:val="000000"/>
          <w:kern w:val="0"/>
          <w:sz w:val="24"/>
          <w:szCs w:val="24"/>
          <w:lang w:val="es-AR" w:eastAsia="es-AR"/>
        </w:rPr>
        <w:t xml:space="preserve"> manejar ingresos, deudas, ahorros, operaciones bancarias y financieras  y tomar decisiones a partir de ese entendimiento, procurando un mayor bienestar económico</w:t>
      </w:r>
      <w:r>
        <w:rPr>
          <w:rFonts w:ascii="Times New Roman" w:eastAsia="Times New Roman" w:hAnsi="Times New Roman" w:cs="Times New Roman"/>
          <w:color w:val="000000"/>
          <w:kern w:val="0"/>
          <w:sz w:val="24"/>
          <w:szCs w:val="24"/>
          <w:lang w:val="es-AR" w:eastAsia="es-AR"/>
        </w:rPr>
        <w:t xml:space="preserve"> y general</w:t>
      </w:r>
      <w:r w:rsidRPr="00B5379D">
        <w:rPr>
          <w:rFonts w:ascii="Times New Roman" w:eastAsia="Times New Roman" w:hAnsi="Times New Roman" w:cs="Times New Roman"/>
          <w:color w:val="000000"/>
          <w:kern w:val="0"/>
          <w:sz w:val="24"/>
          <w:szCs w:val="24"/>
          <w:lang w:val="es-AR" w:eastAsia="es-AR"/>
        </w:rPr>
        <w:t>.</w:t>
      </w:r>
    </w:p>
    <w:p w14:paraId="6265B95B" w14:textId="77777777" w:rsidR="008C535E" w:rsidRDefault="008C535E" w:rsidP="00BE0CA7">
      <w:pPr>
        <w:spacing w:after="0" w:line="240" w:lineRule="auto"/>
        <w:jc w:val="both"/>
        <w:rPr>
          <w:rFonts w:ascii="Times New Roman" w:eastAsia="Times New Roman" w:hAnsi="Times New Roman" w:cs="Times New Roman"/>
          <w:sz w:val="24"/>
          <w:szCs w:val="24"/>
          <w:lang w:val="es-AR"/>
        </w:rPr>
      </w:pPr>
    </w:p>
    <w:p w14:paraId="323A0C5F" w14:textId="77777777" w:rsidR="00B5379D" w:rsidRDefault="00B5379D" w:rsidP="00BE0CA7">
      <w:pPr>
        <w:pStyle w:val="NormalWeb"/>
        <w:numPr>
          <w:ilvl w:val="0"/>
          <w:numId w:val="4"/>
        </w:numPr>
        <w:spacing w:before="0" w:beforeAutospacing="0" w:after="0" w:afterAutospacing="0"/>
        <w:jc w:val="both"/>
      </w:pPr>
      <w:r>
        <w:rPr>
          <w:b/>
          <w:bCs/>
          <w:color w:val="000000"/>
        </w:rPr>
        <w:t>VIOLENCIA LABORAL</w:t>
      </w:r>
    </w:p>
    <w:p w14:paraId="77F95DE4" w14:textId="77777777" w:rsidR="00B5379D" w:rsidRDefault="00B5379D" w:rsidP="00BE0CA7">
      <w:pPr>
        <w:pStyle w:val="NormalWeb"/>
        <w:spacing w:before="0" w:beforeAutospacing="0" w:after="0" w:afterAutospacing="0"/>
        <w:jc w:val="both"/>
        <w:rPr>
          <w:color w:val="000000"/>
        </w:rPr>
      </w:pPr>
      <w:r>
        <w:rPr>
          <w:color w:val="000000"/>
        </w:rPr>
        <w:t xml:space="preserve">Jornada a cargo de la Fiscalía de Investigaciones Administrativas, sobre los diversos aspectos que comprenden el tratamiento de la temática vinculada al </w:t>
      </w:r>
      <w:proofErr w:type="spellStart"/>
      <w:r>
        <w:rPr>
          <w:color w:val="000000"/>
        </w:rPr>
        <w:t>mobbing</w:t>
      </w:r>
      <w:proofErr w:type="spellEnd"/>
      <w:r>
        <w:rPr>
          <w:color w:val="000000"/>
        </w:rPr>
        <w:t xml:space="preserve"> dentro de la Administración Pública.</w:t>
      </w:r>
    </w:p>
    <w:p w14:paraId="6EEEE46A" w14:textId="77777777" w:rsidR="004C1731" w:rsidRDefault="004C1731" w:rsidP="00BE0CA7">
      <w:pPr>
        <w:pStyle w:val="NormalWeb"/>
        <w:spacing w:before="0" w:beforeAutospacing="0" w:after="0" w:afterAutospacing="0"/>
        <w:jc w:val="both"/>
        <w:rPr>
          <w:color w:val="000000"/>
        </w:rPr>
      </w:pPr>
    </w:p>
    <w:p w14:paraId="11D0B947" w14:textId="5DA2FD39" w:rsidR="00A73226" w:rsidRDefault="00A73226" w:rsidP="00BE0CA7">
      <w:pPr>
        <w:pStyle w:val="NormalWeb"/>
        <w:numPr>
          <w:ilvl w:val="0"/>
          <w:numId w:val="4"/>
        </w:numPr>
        <w:spacing w:after="0" w:afterAutospacing="0"/>
        <w:jc w:val="both"/>
        <w:rPr>
          <w:b/>
        </w:rPr>
      </w:pPr>
      <w:r w:rsidRPr="00A73226">
        <w:rPr>
          <w:b/>
        </w:rPr>
        <w:t>CONS</w:t>
      </w:r>
      <w:r w:rsidR="00FE4630">
        <w:rPr>
          <w:b/>
        </w:rPr>
        <w:t>UMOS PROBLEMÁTICOS Y EL Á</w:t>
      </w:r>
      <w:r w:rsidR="00156D5F">
        <w:rPr>
          <w:b/>
        </w:rPr>
        <w:t>MBITO LABORAL</w:t>
      </w:r>
    </w:p>
    <w:p w14:paraId="4745E279" w14:textId="77777777" w:rsidR="00474EDE" w:rsidRDefault="00A73226" w:rsidP="00BE0CA7">
      <w:pPr>
        <w:pStyle w:val="NormalWeb"/>
        <w:spacing w:after="0" w:afterAutospacing="0"/>
        <w:jc w:val="both"/>
      </w:pPr>
      <w:r>
        <w:t xml:space="preserve">Actividad a cargo de la </w:t>
      </w:r>
      <w:r w:rsidR="00901BC2" w:rsidRPr="00901BC2">
        <w:t>Dirección de Prevención, Promoción y Capacitación</w:t>
      </w:r>
      <w:r w:rsidR="00901BC2">
        <w:t xml:space="preserve"> de la </w:t>
      </w:r>
      <w:r>
        <w:t>Subsecretaría</w:t>
      </w:r>
      <w:r w:rsidR="00901BC2">
        <w:t xml:space="preserve"> de Salud Mental y Adicciones dependiente del</w:t>
      </w:r>
      <w:r w:rsidR="00474EDE">
        <w:t xml:space="preserve"> Ministerio de Salud, destinadas</w:t>
      </w:r>
    </w:p>
    <w:p w14:paraId="3A2207E3" w14:textId="10A72D90" w:rsidR="00474EDE" w:rsidRDefault="00474EDE" w:rsidP="00BE0CA7">
      <w:pPr>
        <w:pStyle w:val="NormalWeb"/>
        <w:spacing w:after="0" w:afterAutospacing="0"/>
        <w:jc w:val="both"/>
      </w:pPr>
      <w:r>
        <w:tab/>
      </w:r>
      <w:r>
        <w:tab/>
      </w:r>
      <w:r>
        <w:tab/>
      </w:r>
      <w:r>
        <w:tab/>
      </w:r>
      <w:r>
        <w:tab/>
      </w:r>
      <w:r>
        <w:tab/>
      </w:r>
      <w:r>
        <w:tab/>
      </w:r>
      <w:r>
        <w:tab/>
      </w:r>
      <w:r>
        <w:tab/>
      </w:r>
      <w:r>
        <w:tab/>
      </w:r>
      <w:r>
        <w:tab/>
      </w:r>
      <w:r>
        <w:tab/>
        <w:t>//</w:t>
      </w:r>
    </w:p>
    <w:p w14:paraId="1E960337" w14:textId="0FFA213D" w:rsidR="00474EDE" w:rsidRDefault="00474EDE" w:rsidP="00BE0CA7">
      <w:pPr>
        <w:pStyle w:val="NormalWeb"/>
        <w:spacing w:after="0" w:afterAutospacing="0"/>
        <w:jc w:val="both"/>
      </w:pPr>
      <w:r>
        <w:lastRenderedPageBreak/>
        <w:t>//6.-</w:t>
      </w:r>
    </w:p>
    <w:p w14:paraId="3FA92B10" w14:textId="788B99BE" w:rsidR="00474EDE" w:rsidRDefault="00901BC2" w:rsidP="00BE0CA7">
      <w:pPr>
        <w:pStyle w:val="NormalWeb"/>
        <w:spacing w:after="0" w:afterAutospacing="0"/>
        <w:jc w:val="both"/>
      </w:pPr>
      <w:r>
        <w:t>a agentes públicos provinciales, cuyos objetivos serán i</w:t>
      </w:r>
      <w:r w:rsidR="00A73226">
        <w:t>dentificar las representac</w:t>
      </w:r>
      <w:r>
        <w:t>iones sociales sobre las drogas, v</w:t>
      </w:r>
      <w:r w:rsidR="00A73226">
        <w:t>isibilizar los pro</w:t>
      </w:r>
      <w:r>
        <w:t>blemas asociados a los consumos, b</w:t>
      </w:r>
      <w:r w:rsidR="00A73226">
        <w:t xml:space="preserve">rindar </w:t>
      </w:r>
    </w:p>
    <w:p w14:paraId="2981997A" w14:textId="297BB441" w:rsidR="00B5379D" w:rsidRDefault="00A73226" w:rsidP="00BE0CA7">
      <w:pPr>
        <w:pStyle w:val="NormalWeb"/>
        <w:spacing w:after="0" w:afterAutospacing="0"/>
        <w:jc w:val="both"/>
      </w:pPr>
      <w:r>
        <w:t xml:space="preserve">herramientas para la identificación de problemáticas </w:t>
      </w:r>
      <w:r w:rsidR="00901BC2">
        <w:t>de consumo en el ámbito laboral, o</w:t>
      </w:r>
      <w:r>
        <w:t>frecer estrategias para acompañar a per</w:t>
      </w:r>
      <w:r w:rsidR="00901BC2">
        <w:t>sonas con consumo problemático y v</w:t>
      </w:r>
      <w:r>
        <w:t>isibilizar la red de servicios de asistencia y</w:t>
      </w:r>
      <w:r w:rsidR="00474EDE">
        <w:t xml:space="preserve"> abordaje </w:t>
      </w:r>
      <w:r w:rsidR="00901BC2">
        <w:t>del sistema de salud.</w:t>
      </w:r>
    </w:p>
    <w:p w14:paraId="70058414" w14:textId="77777777" w:rsidR="00901BC2" w:rsidRDefault="00901BC2" w:rsidP="00BE0CA7">
      <w:pPr>
        <w:pStyle w:val="NormalWeb"/>
        <w:spacing w:after="0" w:afterAutospacing="0"/>
        <w:jc w:val="both"/>
      </w:pPr>
    </w:p>
    <w:p w14:paraId="00000049" w14:textId="32D848BE" w:rsidR="00947E54" w:rsidRDefault="005A651D" w:rsidP="00BE0CA7">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EJE PROCEDIMIENTO Y ACTO ADMINISTRATIVO</w:t>
      </w:r>
    </w:p>
    <w:p w14:paraId="02385FF0" w14:textId="70605DE4" w:rsidR="00B95E96" w:rsidRDefault="00E73F19" w:rsidP="00BE0CA7">
      <w:pPr>
        <w:spacing w:after="0" w:line="240" w:lineRule="auto"/>
        <w:jc w:val="both"/>
        <w:rPr>
          <w:rFonts w:ascii="Times New Roman" w:eastAsia="Times New Roman" w:hAnsi="Times New Roman" w:cs="Times New Roman"/>
          <w:b/>
          <w:sz w:val="24"/>
          <w:szCs w:val="24"/>
        </w:rPr>
      </w:pPr>
      <w:r w:rsidRPr="00E73F19">
        <w:rPr>
          <w:rFonts w:ascii="Times New Roman" w:eastAsia="Times New Roman" w:hAnsi="Times New Roman" w:cs="Times New Roman"/>
          <w:b/>
          <w:sz w:val="24"/>
          <w:szCs w:val="24"/>
        </w:rPr>
        <w:t>Las actividades de capacitación dentro de este eje se relacionan con el procedimiento y el acto administrativo, institutos medulares del ejercicio de la función administrativa. En las distintas capacitación se abordarán temáticas relacionadas con los aspectos del procedimiento y del acto regulados en la Ley de Procedimiento Administrativo Provincial, su Decreto Reglamentario, modificaciones y regímenes especiales.</w:t>
      </w:r>
    </w:p>
    <w:p w14:paraId="3BFEEB90" w14:textId="77777777" w:rsidR="00E73F19" w:rsidRPr="00E73F19" w:rsidRDefault="00E73F19" w:rsidP="00BE0CA7">
      <w:pPr>
        <w:spacing w:after="0" w:line="240" w:lineRule="auto"/>
        <w:jc w:val="both"/>
        <w:rPr>
          <w:rFonts w:ascii="Times New Roman" w:eastAsia="Times New Roman" w:hAnsi="Times New Roman" w:cs="Times New Roman"/>
          <w:b/>
          <w:sz w:val="24"/>
          <w:szCs w:val="24"/>
        </w:rPr>
      </w:pPr>
    </w:p>
    <w:p w14:paraId="47C53707" w14:textId="05226D82" w:rsidR="00B95E96" w:rsidRPr="00B06475" w:rsidRDefault="00B06475"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CURSO SOBRE </w:t>
      </w:r>
      <w:r w:rsidR="00FE4630">
        <w:rPr>
          <w:rFonts w:ascii="Times New Roman" w:eastAsia="Times New Roman" w:hAnsi="Times New Roman" w:cs="Times New Roman"/>
          <w:b/>
          <w:sz w:val="24"/>
          <w:szCs w:val="24"/>
        </w:rPr>
        <w:t>ASPECTOS TEÓ</w:t>
      </w:r>
      <w:r w:rsidR="00B95E96" w:rsidRPr="00B06475">
        <w:rPr>
          <w:rFonts w:ascii="Times New Roman" w:eastAsia="Times New Roman" w:hAnsi="Times New Roman" w:cs="Times New Roman"/>
          <w:b/>
          <w:sz w:val="24"/>
          <w:szCs w:val="24"/>
        </w:rPr>
        <w:t>RICOS DEL ACTO ADMINISTRATIVO</w:t>
      </w:r>
    </w:p>
    <w:p w14:paraId="2E64BBC1" w14:textId="77777777" w:rsidR="002477DB" w:rsidRDefault="002477DB" w:rsidP="00BE0CA7">
      <w:pPr>
        <w:spacing w:after="0" w:line="240" w:lineRule="auto"/>
        <w:jc w:val="both"/>
        <w:rPr>
          <w:rFonts w:ascii="Times New Roman" w:eastAsia="Times New Roman" w:hAnsi="Times New Roman" w:cs="Times New Roman"/>
          <w:sz w:val="24"/>
          <w:szCs w:val="24"/>
        </w:rPr>
      </w:pPr>
    </w:p>
    <w:p w14:paraId="24E493FB" w14:textId="5395A195" w:rsidR="00B06475" w:rsidRDefault="00B06475"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 a cargo de la Asesoría Letrada de Gobierno, destinada a los agentes que se desempeñan en los despachos de las distintas Jurisdicciones y Unidades de Organización de la Administración Provincial, cuyo objetivo central es el conocimiento integral de los aspectos conceptuales, principios generales, clasificaciones, caracteres, elementos, efectos, vicios que alcanzan al acto administrativo y régimen de extinción y técnicas de saneamiento.</w:t>
      </w:r>
    </w:p>
    <w:p w14:paraId="76511A6C" w14:textId="77777777" w:rsidR="00B06475" w:rsidRDefault="00B06475" w:rsidP="00BE0CA7">
      <w:pPr>
        <w:spacing w:after="0" w:line="240" w:lineRule="auto"/>
        <w:jc w:val="both"/>
        <w:rPr>
          <w:rFonts w:ascii="Times New Roman" w:eastAsia="Times New Roman" w:hAnsi="Times New Roman" w:cs="Times New Roman"/>
          <w:sz w:val="24"/>
          <w:szCs w:val="24"/>
        </w:rPr>
      </w:pPr>
    </w:p>
    <w:p w14:paraId="1D9ED9D0" w14:textId="33FBF14F" w:rsidR="00B06475" w:rsidRPr="00B06475" w:rsidRDefault="00B06475"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TALLER</w:t>
      </w:r>
      <w:r w:rsidRPr="00B06475">
        <w:rPr>
          <w:rFonts w:ascii="Times New Roman" w:eastAsia="Times New Roman" w:hAnsi="Times New Roman" w:cs="Times New Roman"/>
          <w:b/>
          <w:sz w:val="24"/>
          <w:szCs w:val="24"/>
        </w:rPr>
        <w:t xml:space="preserve"> SOBRE TECNICAS DE </w:t>
      </w:r>
      <w:r>
        <w:rPr>
          <w:rFonts w:ascii="Times New Roman" w:eastAsia="Times New Roman" w:hAnsi="Times New Roman" w:cs="Times New Roman"/>
          <w:b/>
          <w:sz w:val="24"/>
          <w:szCs w:val="24"/>
        </w:rPr>
        <w:t>R</w:t>
      </w:r>
      <w:r w:rsidRPr="00B06475">
        <w:rPr>
          <w:rFonts w:ascii="Times New Roman" w:eastAsia="Times New Roman" w:hAnsi="Times New Roman" w:cs="Times New Roman"/>
          <w:b/>
          <w:sz w:val="24"/>
          <w:szCs w:val="24"/>
        </w:rPr>
        <w:t>EDACCIÓN DE ACTOS ADMINISTRATIVOS</w:t>
      </w:r>
    </w:p>
    <w:p w14:paraId="79BC8919" w14:textId="77777777" w:rsidR="002477DB" w:rsidRDefault="002477DB" w:rsidP="00BE0CA7">
      <w:pPr>
        <w:tabs>
          <w:tab w:val="left" w:pos="838"/>
        </w:tabs>
        <w:spacing w:after="0" w:line="240" w:lineRule="auto"/>
        <w:jc w:val="both"/>
        <w:rPr>
          <w:rFonts w:ascii="Times New Roman" w:eastAsia="Times New Roman" w:hAnsi="Times New Roman" w:cs="Times New Roman"/>
          <w:sz w:val="24"/>
          <w:szCs w:val="24"/>
        </w:rPr>
      </w:pPr>
    </w:p>
    <w:p w14:paraId="0000004A" w14:textId="6983A0CB" w:rsidR="00947E54" w:rsidRDefault="00B06475" w:rsidP="00BE0CA7">
      <w:pPr>
        <w:tabs>
          <w:tab w:val="left" w:pos="8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Taller tiene por objetivo difundir y explicar los contenidos prácticos de la Guía para la Elaboración, Redacción y Diligenciamiento de los Proyectos de Actos y Documentos Administrativos, así como capacitar sobre pautas orientadoras de redacción y elaboración que contribuyan a mejorar y uniformar la calidad de los proyectos de actos administrativos que se producen en el ámbito de la Administración Pública Provincial. </w:t>
      </w:r>
    </w:p>
    <w:p w14:paraId="5E69CD9D" w14:textId="77777777" w:rsidR="00B06475" w:rsidRDefault="00B06475" w:rsidP="00BE0CA7">
      <w:pPr>
        <w:tabs>
          <w:tab w:val="left" w:pos="838"/>
        </w:tabs>
        <w:spacing w:after="0" w:line="240" w:lineRule="auto"/>
        <w:jc w:val="both"/>
        <w:rPr>
          <w:rFonts w:ascii="Times New Roman" w:eastAsia="Times New Roman" w:hAnsi="Times New Roman" w:cs="Times New Roman"/>
          <w:sz w:val="24"/>
          <w:szCs w:val="24"/>
        </w:rPr>
      </w:pPr>
    </w:p>
    <w:p w14:paraId="23210F92" w14:textId="59968A0E" w:rsidR="008E7198" w:rsidRDefault="008E7198" w:rsidP="00BE0CA7">
      <w:pPr>
        <w:pStyle w:val="Prrafodelista"/>
        <w:numPr>
          <w:ilvl w:val="0"/>
          <w:numId w:val="4"/>
        </w:numPr>
        <w:tabs>
          <w:tab w:val="left" w:pos="838"/>
        </w:tabs>
        <w:spacing w:after="0" w:line="240" w:lineRule="auto"/>
        <w:jc w:val="both"/>
        <w:rPr>
          <w:rFonts w:ascii="Times New Roman" w:eastAsia="Times New Roman" w:hAnsi="Times New Roman" w:cs="Times New Roman"/>
          <w:b/>
          <w:sz w:val="24"/>
          <w:szCs w:val="24"/>
        </w:rPr>
      </w:pPr>
      <w:r w:rsidRPr="008E7198">
        <w:rPr>
          <w:rFonts w:ascii="Times New Roman" w:eastAsia="Times New Roman" w:hAnsi="Times New Roman" w:cs="Times New Roman"/>
          <w:b/>
          <w:sz w:val="24"/>
          <w:szCs w:val="24"/>
        </w:rPr>
        <w:t>ANÁLISIS JURISPRUDENCIAL DE LOS ACTOS ADMINISTRATIVOS CONFORME LAS SENTENCIAS EMITIDAS POR EL</w:t>
      </w:r>
      <w:r>
        <w:rPr>
          <w:rFonts w:ascii="Times New Roman" w:eastAsia="Times New Roman" w:hAnsi="Times New Roman" w:cs="Times New Roman"/>
          <w:b/>
          <w:sz w:val="24"/>
          <w:szCs w:val="24"/>
        </w:rPr>
        <w:t xml:space="preserve"> SUPERIOR TRIBUNAL DE JUSTICIA</w:t>
      </w:r>
    </w:p>
    <w:p w14:paraId="7F3B2D59" w14:textId="77777777" w:rsidR="008E7198" w:rsidRPr="008E7198" w:rsidRDefault="008E7198" w:rsidP="00BE0CA7">
      <w:pPr>
        <w:pStyle w:val="Prrafodelista"/>
        <w:tabs>
          <w:tab w:val="left" w:pos="838"/>
        </w:tabs>
        <w:spacing w:after="0" w:line="240" w:lineRule="auto"/>
        <w:jc w:val="both"/>
        <w:rPr>
          <w:rFonts w:ascii="Times New Roman" w:eastAsia="Times New Roman" w:hAnsi="Times New Roman" w:cs="Times New Roman"/>
          <w:b/>
          <w:sz w:val="24"/>
          <w:szCs w:val="24"/>
        </w:rPr>
      </w:pPr>
    </w:p>
    <w:p w14:paraId="46F97154" w14:textId="3031B6FC" w:rsidR="008E7198" w:rsidRPr="000839A0" w:rsidRDefault="008E7198" w:rsidP="00BE0CA7">
      <w:pPr>
        <w:tabs>
          <w:tab w:val="left" w:pos="838"/>
        </w:tabs>
        <w:spacing w:after="0" w:line="240" w:lineRule="auto"/>
        <w:jc w:val="both"/>
        <w:rPr>
          <w:rFonts w:ascii="Times New Roman" w:eastAsia="Times New Roman" w:hAnsi="Times New Roman" w:cs="Times New Roman"/>
          <w:sz w:val="24"/>
          <w:szCs w:val="24"/>
        </w:rPr>
      </w:pPr>
      <w:r w:rsidRPr="000839A0">
        <w:rPr>
          <w:rFonts w:ascii="Times New Roman" w:eastAsia="Times New Roman" w:hAnsi="Times New Roman" w:cs="Times New Roman"/>
          <w:sz w:val="24"/>
          <w:szCs w:val="24"/>
        </w:rPr>
        <w:t>A cargo de la Fiscalía de Estado del Gobierno de la Provincia, se propone la capacitación y actualización de contenidos en materia de derecho administrativo y más específicamente sobre el Acto Administrativo y el análisis de las sentencias del Superior Tribunal de Justicia de la provincia de La Pampa que han revisado actos administrativos emanados de la Administración Pública Provincial, centrándonos en aquellas sentencias que han declaro la nulidad de los mismo.</w:t>
      </w:r>
    </w:p>
    <w:p w14:paraId="6A7D73B0" w14:textId="77777777" w:rsidR="008E7198" w:rsidRPr="000839A0" w:rsidRDefault="008E7198" w:rsidP="00BE0CA7">
      <w:pPr>
        <w:tabs>
          <w:tab w:val="left" w:pos="838"/>
        </w:tabs>
        <w:spacing w:after="0" w:line="240" w:lineRule="auto"/>
        <w:jc w:val="both"/>
        <w:rPr>
          <w:rFonts w:ascii="Times New Roman" w:eastAsia="Times New Roman" w:hAnsi="Times New Roman" w:cs="Times New Roman"/>
          <w:sz w:val="24"/>
          <w:szCs w:val="24"/>
        </w:rPr>
      </w:pPr>
      <w:r w:rsidRPr="000839A0">
        <w:rPr>
          <w:rFonts w:ascii="Times New Roman" w:eastAsia="Times New Roman" w:hAnsi="Times New Roman" w:cs="Times New Roman"/>
          <w:sz w:val="24"/>
          <w:szCs w:val="24"/>
        </w:rPr>
        <w:t xml:space="preserve">El objetivo es analizar cuáles son los elementos del acto que la instancia jurisprudencial ha cuestionado y cuáles son las consecuencias jurídico patrimoniales que tales sentencias generan a la Administración Publica Provincial.  </w:t>
      </w:r>
    </w:p>
    <w:p w14:paraId="1C01DA1A" w14:textId="2B04DF23" w:rsidR="00B06475" w:rsidRPr="000839A0" w:rsidRDefault="00B06475" w:rsidP="00BE0CA7">
      <w:pPr>
        <w:pStyle w:val="Prrafodelista"/>
        <w:tabs>
          <w:tab w:val="left" w:pos="838"/>
        </w:tabs>
        <w:spacing w:after="0" w:line="240" w:lineRule="auto"/>
        <w:jc w:val="both"/>
        <w:rPr>
          <w:rFonts w:ascii="Times New Roman" w:eastAsia="Times New Roman" w:hAnsi="Times New Roman" w:cs="Times New Roman"/>
          <w:sz w:val="24"/>
          <w:szCs w:val="24"/>
          <w:highlight w:val="lightGray"/>
        </w:rPr>
      </w:pPr>
    </w:p>
    <w:p w14:paraId="37E265DC" w14:textId="09D9D5B0" w:rsidR="00B06475" w:rsidRDefault="00B06475" w:rsidP="00BE0CA7">
      <w:pPr>
        <w:tabs>
          <w:tab w:val="left" w:pos="838"/>
        </w:tabs>
        <w:spacing w:after="0" w:line="240" w:lineRule="auto"/>
        <w:jc w:val="both"/>
        <w:rPr>
          <w:rFonts w:ascii="Times New Roman" w:eastAsia="Times New Roman" w:hAnsi="Times New Roman" w:cs="Times New Roman"/>
          <w:sz w:val="24"/>
          <w:szCs w:val="24"/>
        </w:rPr>
      </w:pPr>
    </w:p>
    <w:p w14:paraId="04E78114" w14:textId="404FA253" w:rsidR="00474EDE" w:rsidRDefault="00474EDE" w:rsidP="00BE0CA7">
      <w:pPr>
        <w:tabs>
          <w:tab w:val="left" w:pos="838"/>
        </w:tabs>
        <w:spacing w:after="0" w:line="240" w:lineRule="auto"/>
        <w:jc w:val="both"/>
        <w:rPr>
          <w:rFonts w:ascii="Times New Roman" w:eastAsia="Times New Roman" w:hAnsi="Times New Roman" w:cs="Times New Roman"/>
          <w:sz w:val="24"/>
          <w:szCs w:val="24"/>
        </w:rPr>
      </w:pPr>
    </w:p>
    <w:p w14:paraId="4A131D9F" w14:textId="780E207B" w:rsidR="00474EDE" w:rsidRDefault="00474EDE" w:rsidP="00BE0CA7">
      <w:pPr>
        <w:tabs>
          <w:tab w:val="left" w:pos="8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1010179" w14:textId="2EA2634A" w:rsidR="00474EDE" w:rsidRDefault="00474EDE" w:rsidP="00BE0CA7">
      <w:pPr>
        <w:tabs>
          <w:tab w:val="left" w:pos="838"/>
        </w:tabs>
        <w:spacing w:after="0" w:line="240" w:lineRule="auto"/>
        <w:jc w:val="both"/>
        <w:rPr>
          <w:rFonts w:ascii="Times New Roman" w:eastAsia="Times New Roman" w:hAnsi="Times New Roman" w:cs="Times New Roman"/>
          <w:sz w:val="24"/>
          <w:szCs w:val="24"/>
        </w:rPr>
      </w:pPr>
    </w:p>
    <w:p w14:paraId="26C7C9AD" w14:textId="22CA73EC" w:rsidR="00474EDE" w:rsidRDefault="00474EDE" w:rsidP="00BE0CA7">
      <w:pPr>
        <w:tabs>
          <w:tab w:val="left" w:pos="8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p w14:paraId="229833F9" w14:textId="77777777" w:rsidR="00474EDE" w:rsidRDefault="00474EDE" w:rsidP="00BE0CA7">
      <w:pPr>
        <w:tabs>
          <w:tab w:val="left" w:pos="838"/>
        </w:tabs>
        <w:spacing w:after="0" w:line="240" w:lineRule="auto"/>
        <w:jc w:val="both"/>
        <w:rPr>
          <w:rFonts w:ascii="Times New Roman" w:eastAsia="Times New Roman" w:hAnsi="Times New Roman" w:cs="Times New Roman"/>
          <w:sz w:val="24"/>
          <w:szCs w:val="24"/>
        </w:rPr>
      </w:pPr>
    </w:p>
    <w:p w14:paraId="7B4E6D9B" w14:textId="14C22B91" w:rsidR="00156D5F" w:rsidRPr="00156D5F" w:rsidRDefault="00156D5F" w:rsidP="00BE0CA7">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EJE TECNOLOGÍAS, INNOVACI</w:t>
      </w:r>
      <w:r w:rsidR="00FE4630">
        <w:rPr>
          <w:rFonts w:ascii="Times New Roman" w:eastAsia="Times New Roman" w:hAnsi="Times New Roman" w:cs="Times New Roman"/>
          <w:b/>
          <w:sz w:val="24"/>
          <w:szCs w:val="24"/>
        </w:rPr>
        <w:t>ÓN Y HERRAMIENTAS PARA LA GESTIÓ</w:t>
      </w:r>
      <w:r w:rsidRPr="00DC2A50">
        <w:rPr>
          <w:rFonts w:ascii="Times New Roman" w:eastAsia="Times New Roman" w:hAnsi="Times New Roman" w:cs="Times New Roman"/>
          <w:b/>
          <w:sz w:val="24"/>
          <w:szCs w:val="24"/>
        </w:rPr>
        <w:t>N PÚBLICA</w:t>
      </w:r>
    </w:p>
    <w:p w14:paraId="76CEC85D" w14:textId="1248A052" w:rsidR="008C46FB" w:rsidRDefault="008C46FB" w:rsidP="00BE0C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Las capacitaciones agrupadas en este eje pretenden abordar los conocimientos inherentes a los recursos, procedimientos y técnicas usadas para el procesamiento, almacenamiento y transmisión de </w:t>
      </w:r>
      <w:r w:rsidR="005A651D">
        <w:rPr>
          <w:rFonts w:ascii="Times New Roman" w:eastAsia="Times New Roman" w:hAnsi="Times New Roman" w:cs="Times New Roman"/>
          <w:b/>
          <w:sz w:val="24"/>
          <w:szCs w:val="24"/>
        </w:rPr>
        <w:t>la información, así como también sobre herramientas tecnológicas y de gestión, que permitan, a través del uso de las TICS, un estado inteligente al servicio del ciudadano, dando puesta en valor a los agentes públicos como principales protagonistas del cambio a implementar.</w:t>
      </w:r>
    </w:p>
    <w:p w14:paraId="65158C2D" w14:textId="77777777" w:rsidR="005A651D" w:rsidRDefault="005A651D" w:rsidP="00BE0CA7">
      <w:pPr>
        <w:spacing w:after="0" w:line="240" w:lineRule="auto"/>
        <w:jc w:val="both"/>
        <w:rPr>
          <w:rFonts w:ascii="Times New Roman" w:eastAsia="Times New Roman" w:hAnsi="Times New Roman" w:cs="Times New Roman"/>
          <w:b/>
          <w:sz w:val="24"/>
          <w:szCs w:val="24"/>
        </w:rPr>
      </w:pPr>
    </w:p>
    <w:p w14:paraId="690A1DD2" w14:textId="50B97CCD" w:rsidR="002477DB" w:rsidRPr="00474EDE" w:rsidRDefault="00156D5F" w:rsidP="00A861B6">
      <w:pPr>
        <w:pStyle w:val="Prrafodelista"/>
        <w:numPr>
          <w:ilvl w:val="0"/>
          <w:numId w:val="4"/>
        </w:numPr>
        <w:spacing w:after="0" w:line="240" w:lineRule="auto"/>
        <w:jc w:val="both"/>
        <w:rPr>
          <w:rFonts w:ascii="Times New Roman" w:eastAsia="Times New Roman" w:hAnsi="Times New Roman" w:cs="Times New Roman"/>
          <w:sz w:val="24"/>
          <w:szCs w:val="24"/>
        </w:rPr>
      </w:pPr>
      <w:r w:rsidRPr="00474EDE">
        <w:rPr>
          <w:rFonts w:ascii="Times New Roman" w:eastAsia="Times New Roman" w:hAnsi="Times New Roman" w:cs="Times New Roman"/>
          <w:b/>
          <w:sz w:val="24"/>
          <w:szCs w:val="24"/>
        </w:rPr>
        <w:t>INTRODUCCIÓN A LA CIBERSEGURI</w:t>
      </w:r>
      <w:r w:rsidR="00FE4630" w:rsidRPr="00474EDE">
        <w:rPr>
          <w:rFonts w:ascii="Times New Roman" w:eastAsia="Times New Roman" w:hAnsi="Times New Roman" w:cs="Times New Roman"/>
          <w:b/>
          <w:sz w:val="24"/>
          <w:szCs w:val="24"/>
        </w:rPr>
        <w:t xml:space="preserve">DAD Y SEGURIDAD DE LA </w:t>
      </w:r>
    </w:p>
    <w:p w14:paraId="76F5B610" w14:textId="77777777" w:rsidR="00474EDE" w:rsidRPr="00474EDE" w:rsidRDefault="00474EDE" w:rsidP="00474EDE">
      <w:pPr>
        <w:pStyle w:val="Prrafodelista"/>
        <w:spacing w:after="0" w:line="240" w:lineRule="auto"/>
        <w:jc w:val="both"/>
        <w:rPr>
          <w:rFonts w:ascii="Times New Roman" w:eastAsia="Times New Roman" w:hAnsi="Times New Roman" w:cs="Times New Roman"/>
          <w:sz w:val="24"/>
          <w:szCs w:val="24"/>
        </w:rPr>
      </w:pPr>
    </w:p>
    <w:p w14:paraId="26349A50" w14:textId="50E47FDD" w:rsidR="00893095" w:rsidRDefault="00156D5F"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Capacitaci</w:t>
      </w:r>
      <w:r w:rsidR="002477DB">
        <w:rPr>
          <w:rFonts w:ascii="Times New Roman" w:eastAsia="Times New Roman" w:hAnsi="Times New Roman" w:cs="Times New Roman"/>
          <w:sz w:val="24"/>
          <w:szCs w:val="24"/>
        </w:rPr>
        <w:t>ón a cargo de la Dirección de Ci</w:t>
      </w:r>
      <w:r>
        <w:rPr>
          <w:rFonts w:ascii="Times New Roman" w:eastAsia="Times New Roman" w:hAnsi="Times New Roman" w:cs="Times New Roman"/>
          <w:sz w:val="24"/>
          <w:szCs w:val="24"/>
        </w:rPr>
        <w:t xml:space="preserve">berseguridad del Ministerio de Conectividad y Modernización, orientado a los </w:t>
      </w:r>
      <w:r w:rsidR="00893095" w:rsidRPr="00893095">
        <w:rPr>
          <w:rFonts w:ascii="Times New Roman" w:eastAsia="Times New Roman" w:hAnsi="Times New Roman" w:cs="Times New Roman"/>
          <w:sz w:val="24"/>
          <w:szCs w:val="24"/>
        </w:rPr>
        <w:t>agentes de la A</w:t>
      </w:r>
      <w:r>
        <w:rPr>
          <w:rFonts w:ascii="Times New Roman" w:eastAsia="Times New Roman" w:hAnsi="Times New Roman" w:cs="Times New Roman"/>
          <w:sz w:val="24"/>
          <w:szCs w:val="24"/>
        </w:rPr>
        <w:t xml:space="preserve">dministración pública provincial. Su objetivo principal es </w:t>
      </w:r>
      <w:r w:rsidR="00893095" w:rsidRPr="00893095">
        <w:rPr>
          <w:rFonts w:ascii="Times New Roman" w:eastAsia="Times New Roman" w:hAnsi="Times New Roman" w:cs="Times New Roman"/>
          <w:sz w:val="24"/>
          <w:szCs w:val="24"/>
        </w:rPr>
        <w:t xml:space="preserve">informar y formar en el uso adecuado de herramientas como el correo electrónico, el acceso a internet y las redes sociales, también la protección de sus datos personales y de la organización, </w:t>
      </w:r>
      <w:r>
        <w:rPr>
          <w:rFonts w:ascii="Times New Roman" w:eastAsia="Times New Roman" w:hAnsi="Times New Roman" w:cs="Times New Roman"/>
          <w:sz w:val="24"/>
          <w:szCs w:val="24"/>
        </w:rPr>
        <w:t xml:space="preserve">tales como </w:t>
      </w:r>
      <w:r w:rsidR="00893095" w:rsidRPr="00893095">
        <w:rPr>
          <w:rFonts w:ascii="Times New Roman" w:eastAsia="Times New Roman" w:hAnsi="Times New Roman" w:cs="Times New Roman"/>
          <w:sz w:val="24"/>
          <w:szCs w:val="24"/>
        </w:rPr>
        <w:t>las credenciales de acceso.</w:t>
      </w:r>
    </w:p>
    <w:p w14:paraId="15CDA485" w14:textId="77777777" w:rsidR="00156D5F" w:rsidRPr="00893095" w:rsidRDefault="00156D5F" w:rsidP="00BE0CA7">
      <w:pPr>
        <w:spacing w:after="0" w:line="240" w:lineRule="auto"/>
        <w:jc w:val="both"/>
        <w:rPr>
          <w:rFonts w:ascii="Times New Roman" w:eastAsia="Times New Roman" w:hAnsi="Times New Roman" w:cs="Times New Roman"/>
          <w:sz w:val="24"/>
          <w:szCs w:val="24"/>
        </w:rPr>
      </w:pPr>
    </w:p>
    <w:p w14:paraId="136AF9E8" w14:textId="5C41F12E" w:rsidR="00893095" w:rsidRPr="00DC2A50" w:rsidRDefault="00156D5F"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 xml:space="preserve">ATENCIÓN A LA </w:t>
      </w:r>
      <w:r w:rsidR="00FE4630">
        <w:rPr>
          <w:rFonts w:ascii="Times New Roman" w:eastAsia="Times New Roman" w:hAnsi="Times New Roman" w:cs="Times New Roman"/>
          <w:b/>
          <w:sz w:val="24"/>
          <w:szCs w:val="24"/>
        </w:rPr>
        <w:t>CIUDADANÍA A TRAVÉ</w:t>
      </w:r>
      <w:r w:rsidRPr="00DC2A50">
        <w:rPr>
          <w:rFonts w:ascii="Times New Roman" w:eastAsia="Times New Roman" w:hAnsi="Times New Roman" w:cs="Times New Roman"/>
          <w:b/>
          <w:sz w:val="24"/>
          <w:szCs w:val="24"/>
        </w:rPr>
        <w:t>S DE HERRAMIENTAS DIGITALES</w:t>
      </w:r>
    </w:p>
    <w:p w14:paraId="23915D11" w14:textId="77777777" w:rsidR="002477DB" w:rsidRDefault="002477DB" w:rsidP="00BE0CA7">
      <w:pPr>
        <w:spacing w:after="0" w:line="240" w:lineRule="auto"/>
        <w:jc w:val="both"/>
        <w:rPr>
          <w:rFonts w:ascii="Times New Roman" w:eastAsia="Times New Roman" w:hAnsi="Times New Roman" w:cs="Times New Roman"/>
          <w:sz w:val="24"/>
          <w:szCs w:val="24"/>
        </w:rPr>
      </w:pPr>
    </w:p>
    <w:p w14:paraId="2E517375" w14:textId="4426E7A4" w:rsidR="00156D5F" w:rsidRDefault="00156D5F" w:rsidP="00BE0CA7">
      <w:pPr>
        <w:spacing w:after="0" w:line="240" w:lineRule="auto"/>
        <w:jc w:val="both"/>
        <w:rPr>
          <w:rFonts w:ascii="Times New Roman" w:eastAsia="Times New Roman" w:hAnsi="Times New Roman" w:cs="Times New Roman"/>
          <w:sz w:val="24"/>
          <w:szCs w:val="24"/>
        </w:rPr>
      </w:pPr>
      <w:r w:rsidRPr="00156D5F">
        <w:rPr>
          <w:rFonts w:ascii="Times New Roman" w:eastAsia="Times New Roman" w:hAnsi="Times New Roman" w:cs="Times New Roman"/>
          <w:sz w:val="24"/>
          <w:szCs w:val="24"/>
        </w:rPr>
        <w:t xml:space="preserve">En la actualidad observamos como la ciudadanía interactúa ante la Administración Pública a través de múltiples canales de comunicación. La capacitación en Atención a la Ciudadanía a través de herramientas digitales se enfoca en el conocimiento de estos canales y sus procesos. Para esto resulta fundamental que la percepción de la ciudadanía sea de unidad en los criterios, y las respuestas coordinadas entre y hacia adentro </w:t>
      </w:r>
      <w:r>
        <w:rPr>
          <w:rFonts w:ascii="Times New Roman" w:eastAsia="Times New Roman" w:hAnsi="Times New Roman" w:cs="Times New Roman"/>
          <w:sz w:val="24"/>
          <w:szCs w:val="24"/>
        </w:rPr>
        <w:t xml:space="preserve">de </w:t>
      </w:r>
      <w:r w:rsidRPr="00156D5F">
        <w:rPr>
          <w:rFonts w:ascii="Times New Roman" w:eastAsia="Times New Roman" w:hAnsi="Times New Roman" w:cs="Times New Roman"/>
          <w:sz w:val="24"/>
          <w:szCs w:val="24"/>
        </w:rPr>
        <w:t xml:space="preserve">los equipos. Simplificar la respuesta y generar la atención de manera efectiva es el desafío planteado en esta capacitación. </w:t>
      </w:r>
    </w:p>
    <w:p w14:paraId="48BD097F" w14:textId="77777777" w:rsidR="00156D5F" w:rsidRDefault="00156D5F" w:rsidP="00BE0CA7">
      <w:pPr>
        <w:spacing w:after="0" w:line="240" w:lineRule="auto"/>
        <w:jc w:val="both"/>
        <w:rPr>
          <w:rFonts w:ascii="Times New Roman" w:eastAsia="Times New Roman" w:hAnsi="Times New Roman" w:cs="Times New Roman"/>
          <w:sz w:val="24"/>
          <w:szCs w:val="24"/>
        </w:rPr>
      </w:pPr>
    </w:p>
    <w:p w14:paraId="17223165" w14:textId="66F34B63" w:rsidR="00156D5F" w:rsidRPr="004C3337" w:rsidRDefault="004C3337"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sidRPr="004C3337">
        <w:rPr>
          <w:rFonts w:ascii="Times New Roman" w:eastAsia="Times New Roman" w:hAnsi="Times New Roman" w:cs="Times New Roman"/>
          <w:b/>
          <w:sz w:val="24"/>
          <w:szCs w:val="24"/>
        </w:rPr>
        <w:t xml:space="preserve">CURSO SOBRE ASPECTOS GENERALES </w:t>
      </w:r>
      <w:r>
        <w:rPr>
          <w:rFonts w:ascii="Times New Roman" w:eastAsia="Times New Roman" w:hAnsi="Times New Roman" w:cs="Times New Roman"/>
          <w:b/>
          <w:sz w:val="24"/>
          <w:szCs w:val="24"/>
        </w:rPr>
        <w:t xml:space="preserve">Y LINEAMIENTOS </w:t>
      </w:r>
      <w:r w:rsidRPr="004C3337">
        <w:rPr>
          <w:rFonts w:ascii="Times New Roman" w:eastAsia="Times New Roman" w:hAnsi="Times New Roman" w:cs="Times New Roman"/>
          <w:b/>
          <w:sz w:val="24"/>
          <w:szCs w:val="24"/>
        </w:rPr>
        <w:t>DEL PLAN ESTRATÉGICO PARA LA MODERNIZACIÓN E INNOVACIÓN DE LA ADMINISTRACIÓN PÚBLICA PROVINCIAL</w:t>
      </w:r>
    </w:p>
    <w:p w14:paraId="551C9D1B" w14:textId="77777777" w:rsidR="002477DB" w:rsidRDefault="002477DB" w:rsidP="00BE0CA7">
      <w:pPr>
        <w:spacing w:after="0" w:line="240" w:lineRule="auto"/>
        <w:jc w:val="both"/>
        <w:rPr>
          <w:rFonts w:ascii="Times New Roman" w:eastAsia="Times New Roman" w:hAnsi="Times New Roman" w:cs="Times New Roman"/>
          <w:sz w:val="24"/>
          <w:szCs w:val="24"/>
        </w:rPr>
      </w:pPr>
    </w:p>
    <w:p w14:paraId="30CF356B" w14:textId="1AAC0A87" w:rsidR="004C3337" w:rsidRDefault="004C3337"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curso tiene por objetivo desarrollar los alcances y lineamientos generales con que cuenta el Plan Estratégico para la Modernización e Innovación de la Administración Pública Provincial, aprobado por Decreto N° 2431/20, sus proyecciones e implementación, así como el impacto en la labor cotidiana de los agentes públicos provinciales.</w:t>
      </w:r>
    </w:p>
    <w:p w14:paraId="1E9FF001" w14:textId="77777777" w:rsidR="004C3337" w:rsidRDefault="004C3337" w:rsidP="00BE0CA7">
      <w:pPr>
        <w:spacing w:after="0" w:line="240" w:lineRule="auto"/>
        <w:jc w:val="both"/>
        <w:rPr>
          <w:rFonts w:ascii="Times New Roman" w:eastAsia="Times New Roman" w:hAnsi="Times New Roman" w:cs="Times New Roman"/>
          <w:sz w:val="24"/>
          <w:szCs w:val="24"/>
        </w:rPr>
      </w:pPr>
    </w:p>
    <w:p w14:paraId="78C7246F" w14:textId="224F55D2" w:rsidR="004C3337" w:rsidRPr="004C3337" w:rsidRDefault="004C3337"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sidRPr="004C3337">
        <w:rPr>
          <w:rFonts w:ascii="Times New Roman" w:eastAsia="Times New Roman" w:hAnsi="Times New Roman" w:cs="Times New Roman"/>
          <w:b/>
          <w:sz w:val="24"/>
          <w:szCs w:val="24"/>
        </w:rPr>
        <w:t>FIRMA DIGITAL. NOCIO</w:t>
      </w:r>
      <w:r w:rsidR="00FE4630">
        <w:rPr>
          <w:rFonts w:ascii="Times New Roman" w:eastAsia="Times New Roman" w:hAnsi="Times New Roman" w:cs="Times New Roman"/>
          <w:b/>
          <w:sz w:val="24"/>
          <w:szCs w:val="24"/>
        </w:rPr>
        <w:t>NES GENERALES Y SU IMPLEMENTACIÓ</w:t>
      </w:r>
      <w:r w:rsidRPr="004C3337">
        <w:rPr>
          <w:rFonts w:ascii="Times New Roman" w:eastAsia="Times New Roman" w:hAnsi="Times New Roman" w:cs="Times New Roman"/>
          <w:b/>
          <w:sz w:val="24"/>
          <w:szCs w:val="24"/>
        </w:rPr>
        <w:t>N EN LA ADMINISTRACIÓN PÚBLICA.</w:t>
      </w:r>
    </w:p>
    <w:p w14:paraId="0A64B3EF" w14:textId="77777777" w:rsidR="002477DB" w:rsidRDefault="002477DB" w:rsidP="00BE0CA7">
      <w:pPr>
        <w:spacing w:after="0" w:line="240" w:lineRule="auto"/>
        <w:jc w:val="both"/>
        <w:rPr>
          <w:rFonts w:ascii="Times New Roman" w:eastAsia="Times New Roman" w:hAnsi="Times New Roman" w:cs="Times New Roman"/>
          <w:sz w:val="24"/>
          <w:szCs w:val="24"/>
        </w:rPr>
      </w:pPr>
    </w:p>
    <w:p w14:paraId="2DEB2593" w14:textId="45C3FA43" w:rsidR="004C3337" w:rsidRDefault="004C3337"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Capacitación orientada a brindar conocimientos conceptuales, legales y prácticos vinculados a la firma digital. Asimismo, se propone analizar los alcances del Proceso de Implementación de esta tecnología en la Administración Pública Provincial, aprobado por Decreto N° 4229/20 y su proyección en las funciones administrativas de los agentes públicos.</w:t>
      </w:r>
    </w:p>
    <w:p w14:paraId="06AF8978" w14:textId="77777777" w:rsidR="005A651D" w:rsidRDefault="005A651D" w:rsidP="00BE0CA7">
      <w:pPr>
        <w:spacing w:after="0" w:line="240" w:lineRule="auto"/>
        <w:jc w:val="both"/>
        <w:rPr>
          <w:rFonts w:ascii="Times New Roman" w:eastAsia="Times New Roman" w:hAnsi="Times New Roman" w:cs="Times New Roman"/>
          <w:sz w:val="24"/>
          <w:szCs w:val="24"/>
        </w:rPr>
      </w:pPr>
    </w:p>
    <w:p w14:paraId="2A7647D5" w14:textId="5017B5E7" w:rsidR="004C3337" w:rsidRPr="008C46FB" w:rsidRDefault="00FE4630"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GESTIÓ</w:t>
      </w:r>
      <w:r w:rsidR="004C3337" w:rsidRPr="008C46FB">
        <w:rPr>
          <w:rFonts w:ascii="Times New Roman" w:eastAsia="Times New Roman" w:hAnsi="Times New Roman" w:cs="Times New Roman"/>
          <w:b/>
          <w:sz w:val="24"/>
          <w:szCs w:val="24"/>
        </w:rPr>
        <w:t>N DOCUM</w:t>
      </w:r>
      <w:r>
        <w:rPr>
          <w:rFonts w:ascii="Times New Roman" w:eastAsia="Times New Roman" w:hAnsi="Times New Roman" w:cs="Times New Roman"/>
          <w:b/>
          <w:sz w:val="24"/>
          <w:szCs w:val="24"/>
        </w:rPr>
        <w:t>ENTAL ELECTRONICA I. INTRODUCCIÓN Y SENSIBILIZACIÓ</w:t>
      </w:r>
      <w:r w:rsidR="004C3337" w:rsidRPr="008C46FB">
        <w:rPr>
          <w:rFonts w:ascii="Times New Roman" w:eastAsia="Times New Roman" w:hAnsi="Times New Roman" w:cs="Times New Roman"/>
          <w:b/>
          <w:sz w:val="24"/>
          <w:szCs w:val="24"/>
        </w:rPr>
        <w:t>N SOBRE LA PLATAFORMA GDE.</w:t>
      </w:r>
    </w:p>
    <w:p w14:paraId="3F792445" w14:textId="4BCDDF07" w:rsidR="002477DB" w:rsidRDefault="002477DB" w:rsidP="00BE0CA7">
      <w:pPr>
        <w:spacing w:after="0" w:line="240" w:lineRule="auto"/>
        <w:jc w:val="both"/>
        <w:rPr>
          <w:rFonts w:ascii="Times New Roman" w:eastAsia="Times New Roman" w:hAnsi="Times New Roman" w:cs="Times New Roman"/>
          <w:sz w:val="24"/>
          <w:szCs w:val="24"/>
        </w:rPr>
      </w:pPr>
    </w:p>
    <w:p w14:paraId="33F1F585" w14:textId="6464D152" w:rsidR="00474EDE" w:rsidRDefault="00474EDE" w:rsidP="00BE0CA7">
      <w:pPr>
        <w:spacing w:after="0" w:line="240" w:lineRule="auto"/>
        <w:jc w:val="both"/>
        <w:rPr>
          <w:rFonts w:ascii="Times New Roman" w:eastAsia="Times New Roman" w:hAnsi="Times New Roman" w:cs="Times New Roman"/>
          <w:sz w:val="24"/>
          <w:szCs w:val="24"/>
        </w:rPr>
      </w:pPr>
    </w:p>
    <w:p w14:paraId="0ABF271C" w14:textId="1CC28F7C" w:rsidR="00474EDE" w:rsidRDefault="00474EDE" w:rsidP="00474EDE">
      <w:pPr>
        <w:spacing w:after="0" w:line="240" w:lineRule="auto"/>
        <w:ind w:left="8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71E0BD7" w14:textId="4EF7291B" w:rsidR="00474EDE" w:rsidRDefault="00474EDE"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14:paraId="21F7862E" w14:textId="77777777" w:rsidR="00474EDE" w:rsidRDefault="00474EDE" w:rsidP="00BE0CA7">
      <w:pPr>
        <w:spacing w:after="0" w:line="240" w:lineRule="auto"/>
        <w:jc w:val="both"/>
        <w:rPr>
          <w:rFonts w:ascii="Times New Roman" w:eastAsia="Times New Roman" w:hAnsi="Times New Roman" w:cs="Times New Roman"/>
          <w:sz w:val="24"/>
          <w:szCs w:val="24"/>
        </w:rPr>
      </w:pPr>
    </w:p>
    <w:p w14:paraId="2DA889FE" w14:textId="6F075392" w:rsidR="004C3337" w:rsidRDefault="004C3337"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actividad a cargo del Ministerio de Conectividad y Modernización, pretende introducir los conocimientos generales necesarios para comenzar a comprender los alcances del Sistema Informático de Gestión Documental Electrónica, su implementación y agentes destinatarios.</w:t>
      </w:r>
    </w:p>
    <w:p w14:paraId="3BAC8FDA" w14:textId="77777777" w:rsidR="004C3337" w:rsidRDefault="004C3337" w:rsidP="00BE0CA7">
      <w:pPr>
        <w:spacing w:after="0" w:line="240" w:lineRule="auto"/>
        <w:jc w:val="both"/>
        <w:rPr>
          <w:rFonts w:ascii="Times New Roman" w:eastAsia="Times New Roman" w:hAnsi="Times New Roman" w:cs="Times New Roman"/>
          <w:sz w:val="24"/>
          <w:szCs w:val="24"/>
        </w:rPr>
      </w:pPr>
    </w:p>
    <w:p w14:paraId="66177230" w14:textId="190FC434" w:rsidR="004C3337" w:rsidRPr="008C46FB" w:rsidRDefault="00FE4630"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GESTIÓ</w:t>
      </w:r>
      <w:r w:rsidR="004C3337" w:rsidRPr="008C46FB">
        <w:rPr>
          <w:rFonts w:ascii="Times New Roman" w:eastAsia="Times New Roman" w:hAnsi="Times New Roman" w:cs="Times New Roman"/>
          <w:b/>
          <w:sz w:val="24"/>
          <w:szCs w:val="24"/>
        </w:rPr>
        <w:t>N DOCUMEN</w:t>
      </w:r>
      <w:r>
        <w:rPr>
          <w:rFonts w:ascii="Times New Roman" w:eastAsia="Times New Roman" w:hAnsi="Times New Roman" w:cs="Times New Roman"/>
          <w:b/>
          <w:sz w:val="24"/>
          <w:szCs w:val="24"/>
        </w:rPr>
        <w:t>TAL ELECTRONICA II. ESCRITORIO ÚNICO Y MÓ</w:t>
      </w:r>
      <w:r w:rsidR="004C3337" w:rsidRPr="008C46FB">
        <w:rPr>
          <w:rFonts w:ascii="Times New Roman" w:eastAsia="Times New Roman" w:hAnsi="Times New Roman" w:cs="Times New Roman"/>
          <w:b/>
          <w:sz w:val="24"/>
          <w:szCs w:val="24"/>
        </w:rPr>
        <w:t>DULO DE COMUNICACIONES OFICIALES</w:t>
      </w:r>
      <w:r w:rsidR="008C46FB">
        <w:rPr>
          <w:rFonts w:ascii="Times New Roman" w:eastAsia="Times New Roman" w:hAnsi="Times New Roman" w:cs="Times New Roman"/>
          <w:b/>
          <w:sz w:val="24"/>
          <w:szCs w:val="24"/>
        </w:rPr>
        <w:t>. NIVEL 1</w:t>
      </w:r>
    </w:p>
    <w:p w14:paraId="07C04F30" w14:textId="77777777" w:rsidR="002477DB" w:rsidRDefault="002477DB" w:rsidP="00BE0CA7">
      <w:pPr>
        <w:spacing w:after="0" w:line="240" w:lineRule="auto"/>
        <w:jc w:val="both"/>
        <w:rPr>
          <w:rFonts w:ascii="Times New Roman" w:eastAsia="Times New Roman" w:hAnsi="Times New Roman" w:cs="Times New Roman"/>
          <w:sz w:val="24"/>
          <w:szCs w:val="24"/>
        </w:rPr>
      </w:pPr>
    </w:p>
    <w:p w14:paraId="75925022" w14:textId="0D82E1B7" w:rsidR="004C3337" w:rsidRDefault="004C3337" w:rsidP="00BE0CA7">
      <w:pPr>
        <w:spacing w:after="0" w:line="240" w:lineRule="auto"/>
        <w:jc w:val="both"/>
        <w:rPr>
          <w:rFonts w:ascii="Times New Roman" w:eastAsia="Times New Roman" w:hAnsi="Times New Roman" w:cs="Times New Roman"/>
          <w:sz w:val="24"/>
          <w:szCs w:val="24"/>
        </w:rPr>
      </w:pPr>
      <w:r w:rsidRPr="004C3337">
        <w:rPr>
          <w:rFonts w:ascii="Times New Roman" w:eastAsia="Times New Roman" w:hAnsi="Times New Roman" w:cs="Times New Roman"/>
          <w:sz w:val="24"/>
          <w:szCs w:val="24"/>
        </w:rPr>
        <w:t xml:space="preserve">Este curso se propone introducir a los </w:t>
      </w:r>
      <w:r w:rsidR="008C46FB">
        <w:rPr>
          <w:rFonts w:ascii="Times New Roman" w:eastAsia="Times New Roman" w:hAnsi="Times New Roman" w:cs="Times New Roman"/>
          <w:sz w:val="24"/>
          <w:szCs w:val="24"/>
        </w:rPr>
        <w:t xml:space="preserve">agentes públicos </w:t>
      </w:r>
      <w:r w:rsidRPr="004C3337">
        <w:rPr>
          <w:rFonts w:ascii="Times New Roman" w:eastAsia="Times New Roman" w:hAnsi="Times New Roman" w:cs="Times New Roman"/>
          <w:sz w:val="24"/>
          <w:szCs w:val="24"/>
        </w:rPr>
        <w:t xml:space="preserve">en </w:t>
      </w:r>
      <w:r w:rsidR="002477DB">
        <w:rPr>
          <w:rFonts w:ascii="Times New Roman" w:eastAsia="Times New Roman" w:hAnsi="Times New Roman" w:cs="Times New Roman"/>
          <w:sz w:val="24"/>
          <w:szCs w:val="24"/>
        </w:rPr>
        <w:t xml:space="preserve">el uso del </w:t>
      </w:r>
      <w:r w:rsidRPr="004C3337">
        <w:rPr>
          <w:rFonts w:ascii="Times New Roman" w:eastAsia="Times New Roman" w:hAnsi="Times New Roman" w:cs="Times New Roman"/>
          <w:sz w:val="24"/>
          <w:szCs w:val="24"/>
        </w:rPr>
        <w:t xml:space="preserve">sistema de Gestión </w:t>
      </w:r>
      <w:r w:rsidR="00FE4630">
        <w:rPr>
          <w:rFonts w:ascii="Times New Roman" w:eastAsia="Times New Roman" w:hAnsi="Times New Roman" w:cs="Times New Roman"/>
          <w:sz w:val="24"/>
          <w:szCs w:val="24"/>
        </w:rPr>
        <w:t xml:space="preserve">Documental Electrónica (GDE) y </w:t>
      </w:r>
      <w:r w:rsidRPr="004C3337">
        <w:rPr>
          <w:rFonts w:ascii="Times New Roman" w:eastAsia="Times New Roman" w:hAnsi="Times New Roman" w:cs="Times New Roman"/>
          <w:sz w:val="24"/>
          <w:szCs w:val="24"/>
        </w:rPr>
        <w:t>capacitarlos en el acceso y na</w:t>
      </w:r>
      <w:r w:rsidR="00FE4630">
        <w:rPr>
          <w:rFonts w:ascii="Times New Roman" w:eastAsia="Times New Roman" w:hAnsi="Times New Roman" w:cs="Times New Roman"/>
          <w:sz w:val="24"/>
          <w:szCs w:val="24"/>
        </w:rPr>
        <w:t xml:space="preserve">vegación del módulo Escritorio </w:t>
      </w:r>
      <w:r w:rsidRPr="004C3337">
        <w:rPr>
          <w:rFonts w:ascii="Times New Roman" w:eastAsia="Times New Roman" w:hAnsi="Times New Roman" w:cs="Times New Roman"/>
          <w:sz w:val="24"/>
          <w:szCs w:val="24"/>
        </w:rPr>
        <w:t xml:space="preserve">Único. Dicho módulo es la interfaz que permite navegar por  todos los módulos que integran el sistema GDE, la cara visible  del sistema. Además, se propone que el </w:t>
      </w:r>
      <w:r w:rsidR="008C46FB">
        <w:rPr>
          <w:rFonts w:ascii="Times New Roman" w:eastAsia="Times New Roman" w:hAnsi="Times New Roman" w:cs="Times New Roman"/>
          <w:sz w:val="24"/>
          <w:szCs w:val="24"/>
        </w:rPr>
        <w:t>agente</w:t>
      </w:r>
      <w:r w:rsidRPr="004C3337">
        <w:rPr>
          <w:rFonts w:ascii="Times New Roman" w:eastAsia="Times New Roman" w:hAnsi="Times New Roman" w:cs="Times New Roman"/>
          <w:sz w:val="24"/>
          <w:szCs w:val="24"/>
        </w:rPr>
        <w:t xml:space="preserve"> se capacite en el uso del  módulo Comunicaciones Oficiales (CCOO) con el fin de llevar a  cabo la generación, registro y archivo de documentos  comunicables de un modo eficiente.</w:t>
      </w:r>
    </w:p>
    <w:p w14:paraId="00E1A44E" w14:textId="77777777" w:rsidR="008C46FB" w:rsidRPr="004C3337" w:rsidRDefault="008C46FB" w:rsidP="00BE0CA7">
      <w:pPr>
        <w:spacing w:after="0" w:line="240" w:lineRule="auto"/>
        <w:jc w:val="both"/>
        <w:rPr>
          <w:rFonts w:ascii="Times New Roman" w:eastAsia="Times New Roman" w:hAnsi="Times New Roman" w:cs="Times New Roman"/>
          <w:sz w:val="24"/>
          <w:szCs w:val="24"/>
        </w:rPr>
      </w:pPr>
    </w:p>
    <w:p w14:paraId="3BE5E602" w14:textId="7DDF99C5" w:rsidR="004C3337" w:rsidRPr="008C46FB" w:rsidRDefault="00FE4630"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GESTIÓN DOCUMENTAL ELECTRÓ</w:t>
      </w:r>
      <w:r w:rsidR="008C46FB" w:rsidRPr="008C46FB">
        <w:rPr>
          <w:rFonts w:ascii="Times New Roman" w:eastAsia="Times New Roman" w:hAnsi="Times New Roman" w:cs="Times New Roman"/>
          <w:b/>
          <w:sz w:val="24"/>
          <w:szCs w:val="24"/>
        </w:rPr>
        <w:t>NICA III. M</w:t>
      </w:r>
      <w:r>
        <w:rPr>
          <w:rFonts w:ascii="Times New Roman" w:eastAsia="Times New Roman" w:hAnsi="Times New Roman" w:cs="Times New Roman"/>
          <w:b/>
          <w:sz w:val="24"/>
          <w:szCs w:val="24"/>
        </w:rPr>
        <w:t>ÓDULO GENERADOR ELECTRÓ</w:t>
      </w:r>
      <w:r w:rsidR="008C46FB" w:rsidRPr="008C46FB">
        <w:rPr>
          <w:rFonts w:ascii="Times New Roman" w:eastAsia="Times New Roman" w:hAnsi="Times New Roman" w:cs="Times New Roman"/>
          <w:b/>
          <w:sz w:val="24"/>
          <w:szCs w:val="24"/>
        </w:rPr>
        <w:t>NICO DE DOCUMENTOS OFICIALES. NIVEL 1.</w:t>
      </w:r>
    </w:p>
    <w:p w14:paraId="6525AE1A" w14:textId="77777777" w:rsidR="002477DB" w:rsidRDefault="002477DB" w:rsidP="00BE0CA7">
      <w:pPr>
        <w:spacing w:after="0" w:line="240" w:lineRule="auto"/>
        <w:jc w:val="both"/>
        <w:rPr>
          <w:rFonts w:ascii="Times New Roman" w:eastAsia="Times New Roman" w:hAnsi="Times New Roman" w:cs="Times New Roman"/>
          <w:sz w:val="24"/>
          <w:szCs w:val="24"/>
        </w:rPr>
      </w:pPr>
    </w:p>
    <w:p w14:paraId="21FE56F8" w14:textId="55B70DBA" w:rsidR="008C46FB" w:rsidRPr="008C46FB" w:rsidRDefault="008C46FB" w:rsidP="00BE0CA7">
      <w:pPr>
        <w:spacing w:after="0" w:line="240" w:lineRule="auto"/>
        <w:jc w:val="both"/>
        <w:rPr>
          <w:rFonts w:ascii="Times New Roman" w:eastAsia="Times New Roman" w:hAnsi="Times New Roman" w:cs="Times New Roman"/>
          <w:sz w:val="24"/>
          <w:szCs w:val="24"/>
        </w:rPr>
      </w:pPr>
      <w:r w:rsidRPr="008C46FB">
        <w:rPr>
          <w:rFonts w:ascii="Times New Roman" w:eastAsia="Times New Roman" w:hAnsi="Times New Roman" w:cs="Times New Roman"/>
          <w:sz w:val="24"/>
          <w:szCs w:val="24"/>
        </w:rPr>
        <w:t>Est</w:t>
      </w:r>
      <w:r>
        <w:rPr>
          <w:rFonts w:ascii="Times New Roman" w:eastAsia="Times New Roman" w:hAnsi="Times New Roman" w:cs="Times New Roman"/>
          <w:sz w:val="24"/>
          <w:szCs w:val="24"/>
        </w:rPr>
        <w:t>a actividad</w:t>
      </w:r>
      <w:r w:rsidRPr="008C46FB">
        <w:rPr>
          <w:rFonts w:ascii="Times New Roman" w:eastAsia="Times New Roman" w:hAnsi="Times New Roman" w:cs="Times New Roman"/>
          <w:sz w:val="24"/>
          <w:szCs w:val="24"/>
        </w:rPr>
        <w:t xml:space="preserve"> propone que el </w:t>
      </w:r>
      <w:r>
        <w:rPr>
          <w:rFonts w:ascii="Times New Roman" w:eastAsia="Times New Roman" w:hAnsi="Times New Roman" w:cs="Times New Roman"/>
          <w:sz w:val="24"/>
          <w:szCs w:val="24"/>
        </w:rPr>
        <w:t>agente</w:t>
      </w:r>
      <w:r w:rsidR="00FE4630">
        <w:rPr>
          <w:rFonts w:ascii="Times New Roman" w:eastAsia="Times New Roman" w:hAnsi="Times New Roman" w:cs="Times New Roman"/>
          <w:sz w:val="24"/>
          <w:szCs w:val="24"/>
        </w:rPr>
        <w:t xml:space="preserve"> sea capaz de utilizar el</w:t>
      </w:r>
      <w:r w:rsidRPr="008C46FB">
        <w:rPr>
          <w:rFonts w:ascii="Times New Roman" w:eastAsia="Times New Roman" w:hAnsi="Times New Roman" w:cs="Times New Roman"/>
          <w:sz w:val="24"/>
          <w:szCs w:val="24"/>
        </w:rPr>
        <w:t xml:space="preserve"> módulo Generador Electrónico de Documentos Oficiales </w:t>
      </w:r>
      <w:proofErr w:type="gramStart"/>
      <w:r w:rsidRPr="008C46FB">
        <w:rPr>
          <w:rFonts w:ascii="Times New Roman" w:eastAsia="Times New Roman" w:hAnsi="Times New Roman" w:cs="Times New Roman"/>
          <w:sz w:val="24"/>
          <w:szCs w:val="24"/>
        </w:rPr>
        <w:t>para  crear</w:t>
      </w:r>
      <w:proofErr w:type="gramEnd"/>
      <w:r w:rsidRPr="008C46FB">
        <w:rPr>
          <w:rFonts w:ascii="Times New Roman" w:eastAsia="Times New Roman" w:hAnsi="Times New Roman" w:cs="Times New Roman"/>
          <w:sz w:val="24"/>
          <w:szCs w:val="24"/>
        </w:rPr>
        <w:t>, registrar y archivar los documentos inherent</w:t>
      </w:r>
      <w:r>
        <w:rPr>
          <w:rFonts w:ascii="Times New Roman" w:eastAsia="Times New Roman" w:hAnsi="Times New Roman" w:cs="Times New Roman"/>
          <w:sz w:val="24"/>
          <w:szCs w:val="24"/>
        </w:rPr>
        <w:t>es a la gestión  administrativa, en el marco del Sistema Informático GDE.</w:t>
      </w:r>
    </w:p>
    <w:p w14:paraId="3F2D6CBA" w14:textId="77777777" w:rsidR="004C3337" w:rsidRDefault="004C3337" w:rsidP="00BE0CA7">
      <w:pPr>
        <w:spacing w:after="0" w:line="240" w:lineRule="auto"/>
        <w:jc w:val="both"/>
        <w:rPr>
          <w:rFonts w:ascii="Times New Roman" w:eastAsia="Times New Roman" w:hAnsi="Times New Roman" w:cs="Times New Roman"/>
          <w:sz w:val="24"/>
          <w:szCs w:val="24"/>
        </w:rPr>
      </w:pPr>
    </w:p>
    <w:p w14:paraId="28B01AF4" w14:textId="1AA55EC7" w:rsidR="008C46FB" w:rsidRPr="008C46FB" w:rsidRDefault="00FE4630"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GESTIÓN DOCUMENTAL ELECTRÓNICA IV. MÓDULO EXPEDIENTE ELECTRÓ</w:t>
      </w:r>
      <w:r w:rsidR="008C46FB" w:rsidRPr="008C46FB">
        <w:rPr>
          <w:rFonts w:ascii="Times New Roman" w:eastAsia="Times New Roman" w:hAnsi="Times New Roman" w:cs="Times New Roman"/>
          <w:b/>
          <w:sz w:val="24"/>
          <w:szCs w:val="24"/>
        </w:rPr>
        <w:t>NICO. NIVEL 1.</w:t>
      </w:r>
    </w:p>
    <w:p w14:paraId="7E361949" w14:textId="77777777" w:rsidR="002477DB" w:rsidRDefault="002477DB" w:rsidP="00BE0CA7">
      <w:pPr>
        <w:spacing w:after="0" w:line="240" w:lineRule="auto"/>
        <w:jc w:val="both"/>
        <w:rPr>
          <w:rFonts w:ascii="Times New Roman" w:eastAsia="Times New Roman" w:hAnsi="Times New Roman" w:cs="Times New Roman"/>
          <w:sz w:val="24"/>
          <w:szCs w:val="24"/>
        </w:rPr>
      </w:pPr>
    </w:p>
    <w:p w14:paraId="21B0A8AC" w14:textId="71950D8F" w:rsidR="008C46FB" w:rsidRDefault="008C46FB" w:rsidP="00BE0CA7">
      <w:pPr>
        <w:spacing w:after="0" w:line="240" w:lineRule="auto"/>
        <w:jc w:val="both"/>
        <w:rPr>
          <w:rFonts w:ascii="Times New Roman" w:eastAsia="Times New Roman" w:hAnsi="Times New Roman" w:cs="Times New Roman"/>
          <w:sz w:val="24"/>
          <w:szCs w:val="24"/>
        </w:rPr>
      </w:pPr>
      <w:r w:rsidRPr="008C46FB">
        <w:rPr>
          <w:rFonts w:ascii="Times New Roman" w:eastAsia="Times New Roman" w:hAnsi="Times New Roman" w:cs="Times New Roman"/>
          <w:sz w:val="24"/>
          <w:szCs w:val="24"/>
        </w:rPr>
        <w:t>Este</w:t>
      </w:r>
      <w:r>
        <w:rPr>
          <w:rFonts w:ascii="Times New Roman" w:eastAsia="Times New Roman" w:hAnsi="Times New Roman" w:cs="Times New Roman"/>
          <w:sz w:val="24"/>
          <w:szCs w:val="24"/>
        </w:rPr>
        <w:t xml:space="preserve"> curso se propone que los agentes</w:t>
      </w:r>
      <w:r w:rsidRPr="008C46FB">
        <w:rPr>
          <w:rFonts w:ascii="Times New Roman" w:eastAsia="Times New Roman" w:hAnsi="Times New Roman" w:cs="Times New Roman"/>
          <w:sz w:val="24"/>
          <w:szCs w:val="24"/>
        </w:rPr>
        <w:t xml:space="preserve"> sea</w:t>
      </w:r>
      <w:r>
        <w:rPr>
          <w:rFonts w:ascii="Times New Roman" w:eastAsia="Times New Roman" w:hAnsi="Times New Roman" w:cs="Times New Roman"/>
          <w:sz w:val="24"/>
          <w:szCs w:val="24"/>
        </w:rPr>
        <w:t>n</w:t>
      </w:r>
      <w:r w:rsidRPr="008C46FB">
        <w:rPr>
          <w:rFonts w:ascii="Times New Roman" w:eastAsia="Times New Roman" w:hAnsi="Times New Roman" w:cs="Times New Roman"/>
          <w:sz w:val="24"/>
          <w:szCs w:val="24"/>
        </w:rPr>
        <w:t xml:space="preserve"> capa</w:t>
      </w:r>
      <w:r>
        <w:rPr>
          <w:rFonts w:ascii="Times New Roman" w:eastAsia="Times New Roman" w:hAnsi="Times New Roman" w:cs="Times New Roman"/>
          <w:sz w:val="24"/>
          <w:szCs w:val="24"/>
        </w:rPr>
        <w:t>ces</w:t>
      </w:r>
      <w:r w:rsidRPr="008C46FB">
        <w:rPr>
          <w:rFonts w:ascii="Times New Roman" w:eastAsia="Times New Roman" w:hAnsi="Times New Roman" w:cs="Times New Roman"/>
          <w:sz w:val="24"/>
          <w:szCs w:val="24"/>
        </w:rPr>
        <w:t xml:space="preserve"> de utilizar el módulo Expediente Electrónico para la generación de expedientes, su </w:t>
      </w:r>
      <w:proofErr w:type="spellStart"/>
      <w:r w:rsidRPr="008C46FB">
        <w:rPr>
          <w:rFonts w:ascii="Times New Roman" w:eastAsia="Times New Roman" w:hAnsi="Times New Roman" w:cs="Times New Roman"/>
          <w:sz w:val="24"/>
          <w:szCs w:val="24"/>
        </w:rPr>
        <w:t>caratulación</w:t>
      </w:r>
      <w:proofErr w:type="spellEnd"/>
      <w:r w:rsidRPr="008C46FB">
        <w:rPr>
          <w:rFonts w:ascii="Times New Roman" w:eastAsia="Times New Roman" w:hAnsi="Times New Roman" w:cs="Times New Roman"/>
          <w:sz w:val="24"/>
          <w:szCs w:val="24"/>
        </w:rPr>
        <w:t xml:space="preserve">, la vinculación de los documentos que lo componen, su </w:t>
      </w:r>
      <w:r>
        <w:rPr>
          <w:rFonts w:ascii="Times New Roman" w:eastAsia="Times New Roman" w:hAnsi="Times New Roman" w:cs="Times New Roman"/>
          <w:sz w:val="24"/>
          <w:szCs w:val="24"/>
        </w:rPr>
        <w:t>tramitación, manejo y consulta, en el marco del sist</w:t>
      </w:r>
      <w:r w:rsidRPr="008C46FB">
        <w:rPr>
          <w:rFonts w:ascii="Times New Roman" w:eastAsia="Times New Roman" w:hAnsi="Times New Roman" w:cs="Times New Roman"/>
          <w:sz w:val="24"/>
          <w:szCs w:val="24"/>
        </w:rPr>
        <w:t>ema GDE.</w:t>
      </w:r>
    </w:p>
    <w:p w14:paraId="034311A1" w14:textId="3F07EEAF" w:rsidR="00DC2A50" w:rsidRDefault="00DC2A50" w:rsidP="00BE0CA7">
      <w:pPr>
        <w:spacing w:after="0" w:line="240" w:lineRule="auto"/>
        <w:jc w:val="both"/>
        <w:rPr>
          <w:rFonts w:ascii="Times New Roman" w:eastAsia="Times New Roman" w:hAnsi="Times New Roman" w:cs="Times New Roman"/>
          <w:sz w:val="24"/>
          <w:szCs w:val="24"/>
        </w:rPr>
      </w:pPr>
    </w:p>
    <w:p w14:paraId="2E5C74F6" w14:textId="52785BF5" w:rsidR="00DC2A50" w:rsidRPr="00DC2A50" w:rsidRDefault="00DC2A50" w:rsidP="00BE0CA7">
      <w:pPr>
        <w:pStyle w:val="Prrafodelista"/>
        <w:numPr>
          <w:ilvl w:val="0"/>
          <w:numId w:val="4"/>
        </w:numP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P</w:t>
      </w:r>
      <w:r w:rsidR="008C5B08">
        <w:rPr>
          <w:rFonts w:ascii="Times New Roman" w:eastAsia="Times New Roman" w:hAnsi="Times New Roman" w:cs="Times New Roman"/>
          <w:b/>
          <w:sz w:val="24"/>
          <w:szCs w:val="24"/>
        </w:rPr>
        <w:t>AUTAS PARA LA ADQUISICIÓN DE SOF</w:t>
      </w:r>
      <w:r w:rsidRPr="00DC2A50">
        <w:rPr>
          <w:rFonts w:ascii="Times New Roman" w:eastAsia="Times New Roman" w:hAnsi="Times New Roman" w:cs="Times New Roman"/>
          <w:b/>
          <w:sz w:val="24"/>
          <w:szCs w:val="24"/>
        </w:rPr>
        <w:t>WARE Y HAR</w:t>
      </w:r>
      <w:r w:rsidR="00FE4630">
        <w:rPr>
          <w:rFonts w:ascii="Times New Roman" w:eastAsia="Times New Roman" w:hAnsi="Times New Roman" w:cs="Times New Roman"/>
          <w:b/>
          <w:sz w:val="24"/>
          <w:szCs w:val="24"/>
        </w:rPr>
        <w:t>DWARE EN LA ADMINISTRACIÓN PÚ</w:t>
      </w:r>
      <w:r w:rsidRPr="00DC2A50">
        <w:rPr>
          <w:rFonts w:ascii="Times New Roman" w:eastAsia="Times New Roman" w:hAnsi="Times New Roman" w:cs="Times New Roman"/>
          <w:b/>
          <w:sz w:val="24"/>
          <w:szCs w:val="24"/>
        </w:rPr>
        <w:t>BLICA</w:t>
      </w:r>
    </w:p>
    <w:p w14:paraId="317D4F8A" w14:textId="77777777" w:rsidR="002477DB" w:rsidRDefault="002477DB" w:rsidP="00BE0CA7">
      <w:pPr>
        <w:spacing w:after="0" w:line="240" w:lineRule="auto"/>
        <w:jc w:val="both"/>
        <w:rPr>
          <w:rFonts w:ascii="Times New Roman" w:eastAsia="Times New Roman" w:hAnsi="Times New Roman" w:cs="Times New Roman"/>
          <w:sz w:val="24"/>
          <w:szCs w:val="24"/>
        </w:rPr>
      </w:pPr>
    </w:p>
    <w:p w14:paraId="42476BA4" w14:textId="43D3106A" w:rsidR="00DC2A50" w:rsidRDefault="00DC2A50"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Capacitación orientada al desarrollo de conocimientos relativos a los pasos necesarios establecidos en el Decreto Nº 506/20, para la adquisición de s</w:t>
      </w:r>
      <w:r w:rsidR="002477DB">
        <w:rPr>
          <w:rFonts w:ascii="Times New Roman" w:eastAsia="Times New Roman" w:hAnsi="Times New Roman" w:cs="Times New Roman"/>
          <w:sz w:val="24"/>
          <w:szCs w:val="24"/>
        </w:rPr>
        <w:t xml:space="preserve">oftware y hardware en todos los </w:t>
      </w:r>
      <w:r>
        <w:rPr>
          <w:rFonts w:ascii="Times New Roman" w:eastAsia="Times New Roman" w:hAnsi="Times New Roman" w:cs="Times New Roman"/>
          <w:sz w:val="24"/>
          <w:szCs w:val="24"/>
        </w:rPr>
        <w:t>organismos y dependencias de la Administración Central, Entes</w:t>
      </w:r>
      <w:r w:rsidR="008C5B08">
        <w:rPr>
          <w:rFonts w:ascii="Times New Roman" w:eastAsia="Times New Roman" w:hAnsi="Times New Roman" w:cs="Times New Roman"/>
          <w:sz w:val="24"/>
          <w:szCs w:val="24"/>
        </w:rPr>
        <w:t xml:space="preserve"> Autárquicos y descentralizados a cargo de la Dirección de Inclusión Digital.</w:t>
      </w:r>
    </w:p>
    <w:p w14:paraId="13299843" w14:textId="3DC30F71" w:rsidR="002477DB" w:rsidRDefault="002477DB" w:rsidP="00BE0CA7">
      <w:pPr>
        <w:spacing w:after="0" w:line="240" w:lineRule="auto"/>
        <w:jc w:val="both"/>
        <w:rPr>
          <w:rFonts w:ascii="Times New Roman" w:eastAsia="Times New Roman" w:hAnsi="Times New Roman" w:cs="Times New Roman"/>
          <w:sz w:val="24"/>
          <w:szCs w:val="24"/>
        </w:rPr>
      </w:pPr>
    </w:p>
    <w:p w14:paraId="7F34385D" w14:textId="77777777" w:rsidR="002477DB" w:rsidRPr="00DC2A50" w:rsidRDefault="002477DB" w:rsidP="00BE0CA7">
      <w:pPr>
        <w:spacing w:after="0" w:line="240" w:lineRule="auto"/>
        <w:jc w:val="both"/>
        <w:rPr>
          <w:rFonts w:ascii="Times New Roman" w:eastAsia="Times New Roman" w:hAnsi="Times New Roman" w:cs="Times New Roman"/>
          <w:sz w:val="24"/>
          <w:szCs w:val="24"/>
        </w:rPr>
      </w:pPr>
    </w:p>
    <w:p w14:paraId="1F106028" w14:textId="77777777" w:rsidR="00156D5F" w:rsidRDefault="00156D5F" w:rsidP="00BE0CA7">
      <w:pPr>
        <w:spacing w:after="0" w:line="240" w:lineRule="auto"/>
        <w:jc w:val="both"/>
        <w:rPr>
          <w:rFonts w:ascii="Times New Roman" w:eastAsia="Times New Roman" w:hAnsi="Times New Roman" w:cs="Times New Roman"/>
          <w:sz w:val="24"/>
          <w:szCs w:val="24"/>
        </w:rPr>
      </w:pPr>
    </w:p>
    <w:p w14:paraId="5245900F" w14:textId="3C1D20D3" w:rsidR="00156D5F" w:rsidRPr="00156D5F" w:rsidRDefault="00156D5F" w:rsidP="00BE0C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sidRPr="00DC2A50">
        <w:rPr>
          <w:rFonts w:ascii="Times New Roman" w:eastAsia="Times New Roman" w:hAnsi="Times New Roman" w:cs="Times New Roman"/>
          <w:b/>
          <w:sz w:val="24"/>
          <w:szCs w:val="24"/>
        </w:rPr>
        <w:t>EJE CAPACITACIONES FOCALIZADAS</w:t>
      </w:r>
    </w:p>
    <w:p w14:paraId="51B46BC3" w14:textId="729D9642" w:rsidR="00156D5F" w:rsidRDefault="00156D5F" w:rsidP="00BE0CA7">
      <w:pPr>
        <w:spacing w:after="0" w:line="240" w:lineRule="auto"/>
        <w:jc w:val="both"/>
        <w:rPr>
          <w:rFonts w:ascii="Times New Roman" w:eastAsia="Times New Roman" w:hAnsi="Times New Roman" w:cs="Times New Roman"/>
          <w:b/>
          <w:sz w:val="24"/>
          <w:szCs w:val="24"/>
        </w:rPr>
      </w:pPr>
      <w:r w:rsidRPr="00156D5F">
        <w:rPr>
          <w:rFonts w:ascii="Times New Roman" w:eastAsia="Times New Roman" w:hAnsi="Times New Roman" w:cs="Times New Roman"/>
          <w:b/>
          <w:sz w:val="24"/>
          <w:szCs w:val="24"/>
        </w:rPr>
        <w:t>Las actividades que integran este eje serán destinadas a agentes que se desempeñan en organismos específicos, o bien, poseen objetivos especializados que delimitan los destinatarios a capacitar.</w:t>
      </w:r>
      <w:r w:rsidR="005A651D">
        <w:rPr>
          <w:rFonts w:ascii="Times New Roman" w:eastAsia="Times New Roman" w:hAnsi="Times New Roman" w:cs="Times New Roman"/>
          <w:b/>
          <w:sz w:val="24"/>
          <w:szCs w:val="24"/>
        </w:rPr>
        <w:t xml:space="preserve"> Asimismo, serán incluidas en este eje aquellas actividades que den respuesta a demandas de capacitación específicas.</w:t>
      </w:r>
    </w:p>
    <w:p w14:paraId="17398262" w14:textId="77777777" w:rsidR="005A651D" w:rsidRPr="00156D5F" w:rsidRDefault="005A651D" w:rsidP="00BE0CA7">
      <w:pPr>
        <w:spacing w:after="0" w:line="240" w:lineRule="auto"/>
        <w:jc w:val="both"/>
        <w:rPr>
          <w:rFonts w:ascii="Times New Roman" w:eastAsia="Times New Roman" w:hAnsi="Times New Roman" w:cs="Times New Roman"/>
          <w:b/>
          <w:sz w:val="24"/>
          <w:szCs w:val="24"/>
        </w:rPr>
      </w:pPr>
    </w:p>
    <w:p w14:paraId="338C4ECB" w14:textId="77777777" w:rsidR="00893095" w:rsidRPr="00893095" w:rsidRDefault="00893095" w:rsidP="00BE0CA7">
      <w:pPr>
        <w:pStyle w:val="Prrafodelista"/>
        <w:numPr>
          <w:ilvl w:val="0"/>
          <w:numId w:val="3"/>
        </w:numPr>
        <w:spacing w:after="0" w:line="240" w:lineRule="auto"/>
        <w:jc w:val="both"/>
        <w:rPr>
          <w:rFonts w:ascii="Times New Roman" w:eastAsia="Times New Roman" w:hAnsi="Times New Roman" w:cs="Times New Roman"/>
          <w:b/>
          <w:sz w:val="24"/>
          <w:szCs w:val="24"/>
        </w:rPr>
      </w:pPr>
      <w:r w:rsidRPr="00893095">
        <w:rPr>
          <w:rFonts w:ascii="Times New Roman" w:eastAsia="Times New Roman" w:hAnsi="Times New Roman" w:cs="Times New Roman"/>
          <w:b/>
          <w:sz w:val="24"/>
          <w:szCs w:val="24"/>
        </w:rPr>
        <w:t>ESTRATEGIAS METODOLÓGICAS Y RECURSOS PARA LA ELABORACIÓN Y EL DESARROLLO DE CAPACITACIONES EN LA ADMINISTRACIÓN PÚBLICA PROVINCIAL</w:t>
      </w:r>
    </w:p>
    <w:p w14:paraId="43DBB1A0" w14:textId="7AF0C660" w:rsidR="002477DB" w:rsidRDefault="002477DB" w:rsidP="00BE0CA7">
      <w:pPr>
        <w:spacing w:after="0" w:line="240" w:lineRule="auto"/>
        <w:jc w:val="both"/>
        <w:rPr>
          <w:rFonts w:ascii="Times New Roman" w:eastAsia="Times New Roman" w:hAnsi="Times New Roman" w:cs="Times New Roman"/>
          <w:sz w:val="24"/>
          <w:szCs w:val="24"/>
        </w:rPr>
      </w:pPr>
    </w:p>
    <w:p w14:paraId="4DE6FFA8" w14:textId="2DFC0A31" w:rsidR="00474EDE" w:rsidRDefault="00474EDE" w:rsidP="00474EDE">
      <w:pPr>
        <w:spacing w:after="0" w:line="240" w:lineRule="auto"/>
        <w:ind w:left="8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E09E528" w14:textId="538DEA9C" w:rsidR="00474EDE" w:rsidRDefault="00474EDE"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p w14:paraId="1466137F" w14:textId="77777777" w:rsidR="00474EDE" w:rsidRDefault="00474EDE" w:rsidP="00BE0CA7">
      <w:pPr>
        <w:spacing w:after="0" w:line="240" w:lineRule="auto"/>
        <w:jc w:val="both"/>
        <w:rPr>
          <w:rFonts w:ascii="Times New Roman" w:eastAsia="Times New Roman" w:hAnsi="Times New Roman" w:cs="Times New Roman"/>
          <w:sz w:val="24"/>
          <w:szCs w:val="24"/>
        </w:rPr>
      </w:pPr>
    </w:p>
    <w:p w14:paraId="74030965" w14:textId="7035ABE0" w:rsidR="00893095" w:rsidRDefault="00893095" w:rsidP="00BE0CA7">
      <w:pPr>
        <w:spacing w:after="0" w:line="240" w:lineRule="auto"/>
        <w:jc w:val="both"/>
        <w:rPr>
          <w:rFonts w:ascii="Times New Roman" w:eastAsia="Times New Roman" w:hAnsi="Times New Roman" w:cs="Times New Roman"/>
          <w:sz w:val="24"/>
          <w:szCs w:val="24"/>
        </w:rPr>
      </w:pPr>
      <w:r w:rsidRPr="00893095">
        <w:rPr>
          <w:rFonts w:ascii="Times New Roman" w:eastAsia="Times New Roman" w:hAnsi="Times New Roman" w:cs="Times New Roman"/>
          <w:sz w:val="24"/>
          <w:szCs w:val="24"/>
        </w:rPr>
        <w:t xml:space="preserve">Capacitar a capacitadores de empleados públicos se convierte en un punto fundamental al momento de pensar en optimizar el funcionamiento administrativo de los diferentes sectores, con miras a consolidar </w:t>
      </w:r>
      <w:r w:rsidR="002477DB">
        <w:rPr>
          <w:rFonts w:ascii="Times New Roman" w:eastAsia="Times New Roman" w:hAnsi="Times New Roman" w:cs="Times New Roman"/>
          <w:sz w:val="24"/>
          <w:szCs w:val="24"/>
        </w:rPr>
        <w:t>un Estado comprometido y eficaz</w:t>
      </w:r>
      <w:r w:rsidRPr="00893095">
        <w:rPr>
          <w:rFonts w:ascii="Times New Roman" w:eastAsia="Times New Roman" w:hAnsi="Times New Roman" w:cs="Times New Roman"/>
          <w:sz w:val="24"/>
          <w:szCs w:val="24"/>
        </w:rPr>
        <w:t xml:space="preserve"> con el ciudadano.</w:t>
      </w:r>
      <w:r>
        <w:rPr>
          <w:rFonts w:ascii="Times New Roman" w:eastAsia="Times New Roman" w:hAnsi="Times New Roman" w:cs="Times New Roman"/>
          <w:sz w:val="24"/>
          <w:szCs w:val="24"/>
        </w:rPr>
        <w:t xml:space="preserve"> </w:t>
      </w:r>
      <w:r w:rsidRPr="00893095">
        <w:rPr>
          <w:rFonts w:ascii="Times New Roman" w:eastAsia="Times New Roman" w:hAnsi="Times New Roman" w:cs="Times New Roman"/>
          <w:sz w:val="24"/>
          <w:szCs w:val="24"/>
        </w:rPr>
        <w:t>Mediante esta actividad, se propone capacitar a capacitadores, desde una modalidad partici</w:t>
      </w:r>
      <w:r>
        <w:rPr>
          <w:rFonts w:ascii="Times New Roman" w:eastAsia="Times New Roman" w:hAnsi="Times New Roman" w:cs="Times New Roman"/>
          <w:sz w:val="24"/>
          <w:szCs w:val="24"/>
        </w:rPr>
        <w:t>pativa, interactiva y accesible.</w:t>
      </w:r>
    </w:p>
    <w:p w14:paraId="144BAF83" w14:textId="77777777" w:rsidR="005A651D" w:rsidRDefault="005A651D" w:rsidP="00BE0CA7">
      <w:pPr>
        <w:spacing w:after="0" w:line="240" w:lineRule="auto"/>
        <w:jc w:val="both"/>
        <w:rPr>
          <w:rFonts w:ascii="Times New Roman" w:eastAsia="Times New Roman" w:hAnsi="Times New Roman" w:cs="Times New Roman"/>
          <w:sz w:val="24"/>
          <w:szCs w:val="24"/>
        </w:rPr>
      </w:pPr>
    </w:p>
    <w:p w14:paraId="4086187E" w14:textId="68B81003" w:rsidR="00E56BA9" w:rsidRPr="00156D5F" w:rsidRDefault="00FE4630" w:rsidP="00BE0CA7">
      <w:pPr>
        <w:pStyle w:val="Prrafodelista"/>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PROTECCIÓN DEL PATRIMONIO ARQUEOLÓGICO Y PALEONTOLÓ</w:t>
      </w:r>
      <w:r w:rsidR="009E1DDF" w:rsidRPr="00156D5F">
        <w:rPr>
          <w:rFonts w:ascii="Times New Roman" w:eastAsia="Times New Roman" w:hAnsi="Times New Roman" w:cs="Times New Roman"/>
          <w:b/>
          <w:sz w:val="24"/>
          <w:szCs w:val="24"/>
        </w:rPr>
        <w:t>GICO Y</w:t>
      </w:r>
      <w:r>
        <w:rPr>
          <w:rFonts w:ascii="Times New Roman" w:eastAsia="Times New Roman" w:hAnsi="Times New Roman" w:cs="Times New Roman"/>
          <w:b/>
          <w:sz w:val="24"/>
          <w:szCs w:val="24"/>
        </w:rPr>
        <w:t xml:space="preserve"> FORMACIÓ</w:t>
      </w:r>
      <w:r w:rsidR="00156D5F">
        <w:rPr>
          <w:rFonts w:ascii="Times New Roman" w:eastAsia="Times New Roman" w:hAnsi="Times New Roman" w:cs="Times New Roman"/>
          <w:b/>
          <w:sz w:val="24"/>
          <w:szCs w:val="24"/>
        </w:rPr>
        <w:t>N DEL PAISAJE PAMPEANO</w:t>
      </w:r>
    </w:p>
    <w:p w14:paraId="7429D6C4" w14:textId="77777777" w:rsidR="002477DB" w:rsidRDefault="002477DB" w:rsidP="00BE0CA7">
      <w:pPr>
        <w:spacing w:after="0" w:line="240" w:lineRule="auto"/>
        <w:jc w:val="both"/>
        <w:rPr>
          <w:rFonts w:ascii="Times New Roman" w:eastAsia="Times New Roman" w:hAnsi="Times New Roman" w:cs="Times New Roman"/>
          <w:sz w:val="24"/>
          <w:szCs w:val="24"/>
        </w:rPr>
      </w:pPr>
    </w:p>
    <w:p w14:paraId="2A1AC9B7" w14:textId="5F7AD9B3" w:rsidR="009E1DDF" w:rsidRDefault="009E1DDF" w:rsidP="00BE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 a cargo del Museo Provincial de Historia Natural de la Secretaría de Cultura de la Provincia de La Pampa, destinada a agentes pertenecientes a la Dirección Provincial de Vialidad, Secretaría de Turismo, Dirección de Recursos Naturales, Subsecretaría de Ambiente, Secretaría de Recursos Hí</w:t>
      </w:r>
      <w:r w:rsidR="002477DB">
        <w:rPr>
          <w:rFonts w:ascii="Times New Roman" w:eastAsia="Times New Roman" w:hAnsi="Times New Roman" w:cs="Times New Roman"/>
          <w:sz w:val="24"/>
          <w:szCs w:val="24"/>
        </w:rPr>
        <w:t xml:space="preserve">dricos, Defensa Civil, Policía </w:t>
      </w:r>
      <w:r>
        <w:rPr>
          <w:rFonts w:ascii="Times New Roman" w:eastAsia="Times New Roman" w:hAnsi="Times New Roman" w:cs="Times New Roman"/>
          <w:sz w:val="24"/>
          <w:szCs w:val="24"/>
        </w:rPr>
        <w:t>Provincial y establecimientos educativos en ámbito rural dependientes del Ministerio de Educación. El objetivo central de la capacitación girará en torno a dotar a los agentes pertenecientes a esos organismos, de conocimientos relacionados con la Ley N° 3104 sobre Protección del Patrimonio Arqueológico y Paleontológico, ciencia ciudadana y relevamiento de vertebrados pampeanos, guía de animales ponzoñosos y formación del paisaje pampeano.</w:t>
      </w:r>
    </w:p>
    <w:p w14:paraId="663FF0F0" w14:textId="77777777" w:rsidR="00156D5F" w:rsidRDefault="00156D5F" w:rsidP="00BE0CA7">
      <w:pPr>
        <w:spacing w:after="0" w:line="240" w:lineRule="auto"/>
        <w:jc w:val="both"/>
        <w:rPr>
          <w:rFonts w:ascii="Times New Roman" w:eastAsia="Times New Roman" w:hAnsi="Times New Roman" w:cs="Times New Roman"/>
          <w:sz w:val="24"/>
          <w:szCs w:val="24"/>
        </w:rPr>
      </w:pPr>
    </w:p>
    <w:p w14:paraId="3E0B0B4B" w14:textId="77777777" w:rsidR="00156D5F" w:rsidRPr="009E1DDF" w:rsidRDefault="00156D5F" w:rsidP="00BE0CA7">
      <w:pPr>
        <w:spacing w:after="0" w:line="240" w:lineRule="auto"/>
        <w:jc w:val="both"/>
        <w:rPr>
          <w:rFonts w:ascii="Times New Roman" w:eastAsia="Times New Roman" w:hAnsi="Times New Roman" w:cs="Times New Roman"/>
          <w:sz w:val="24"/>
          <w:szCs w:val="24"/>
        </w:rPr>
      </w:pPr>
    </w:p>
    <w:p w14:paraId="03BD0431" w14:textId="77777777" w:rsidR="002477DB" w:rsidRDefault="002477DB" w:rsidP="00BE0CA7">
      <w:pPr>
        <w:spacing w:after="0" w:line="240" w:lineRule="auto"/>
        <w:jc w:val="both"/>
        <w:rPr>
          <w:rFonts w:ascii="Times New Roman" w:eastAsia="Times New Roman" w:hAnsi="Times New Roman" w:cs="Times New Roman"/>
          <w:b/>
          <w:sz w:val="24"/>
          <w:szCs w:val="24"/>
          <w:u w:val="single"/>
        </w:rPr>
      </w:pPr>
    </w:p>
    <w:p w14:paraId="0000005C" w14:textId="7DA37DD5" w:rsidR="00947E54" w:rsidRDefault="00762033" w:rsidP="00BE0CA7">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ANEXO DISPOSICION Nº </w:t>
      </w:r>
      <w:r w:rsidR="00CB055A">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/21.-</w:t>
      </w:r>
    </w:p>
    <w:p w14:paraId="0000005D" w14:textId="77777777" w:rsidR="00947E54" w:rsidRDefault="00947E54" w:rsidP="00BE0CA7">
      <w:pPr>
        <w:spacing w:after="0" w:line="240" w:lineRule="auto"/>
        <w:jc w:val="both"/>
        <w:rPr>
          <w:rFonts w:ascii="Times New Roman" w:eastAsia="Times New Roman" w:hAnsi="Times New Roman" w:cs="Times New Roman"/>
          <w:b/>
          <w:sz w:val="24"/>
          <w:szCs w:val="24"/>
        </w:rPr>
      </w:pPr>
    </w:p>
    <w:p w14:paraId="0000005E" w14:textId="77777777" w:rsidR="00947E54" w:rsidRDefault="00947E54" w:rsidP="00BE0CA7">
      <w:pPr>
        <w:spacing w:after="0" w:line="240" w:lineRule="auto"/>
        <w:jc w:val="center"/>
        <w:rPr>
          <w:rFonts w:ascii="Times New Roman" w:eastAsia="Times New Roman" w:hAnsi="Times New Roman" w:cs="Times New Roman"/>
          <w:b/>
          <w:sz w:val="24"/>
          <w:szCs w:val="24"/>
        </w:rPr>
      </w:pPr>
    </w:p>
    <w:p w14:paraId="0000005F" w14:textId="77777777" w:rsidR="00947E54" w:rsidRDefault="00947E54" w:rsidP="00BE0CA7">
      <w:pPr>
        <w:spacing w:after="0" w:line="240" w:lineRule="auto"/>
        <w:jc w:val="center"/>
        <w:rPr>
          <w:rFonts w:ascii="Times New Roman" w:eastAsia="Times New Roman" w:hAnsi="Times New Roman" w:cs="Times New Roman"/>
          <w:b/>
          <w:sz w:val="24"/>
          <w:szCs w:val="24"/>
        </w:rPr>
      </w:pPr>
    </w:p>
    <w:p w14:paraId="00000060" w14:textId="77777777" w:rsidR="00947E54" w:rsidRDefault="00947E54" w:rsidP="00BE0CA7">
      <w:pPr>
        <w:spacing w:after="0" w:line="240" w:lineRule="auto"/>
        <w:jc w:val="center"/>
        <w:rPr>
          <w:rFonts w:ascii="Times New Roman" w:eastAsia="Times New Roman" w:hAnsi="Times New Roman" w:cs="Times New Roman"/>
          <w:b/>
          <w:sz w:val="24"/>
          <w:szCs w:val="24"/>
        </w:rPr>
      </w:pPr>
    </w:p>
    <w:p w14:paraId="00000061" w14:textId="77777777" w:rsidR="00947E54" w:rsidRDefault="00947E54" w:rsidP="00BE0CA7">
      <w:pPr>
        <w:spacing w:after="0" w:line="240" w:lineRule="auto"/>
        <w:jc w:val="center"/>
        <w:rPr>
          <w:rFonts w:ascii="Times New Roman" w:eastAsia="Times New Roman" w:hAnsi="Times New Roman" w:cs="Times New Roman"/>
          <w:b/>
          <w:sz w:val="24"/>
          <w:szCs w:val="24"/>
        </w:rPr>
      </w:pPr>
    </w:p>
    <w:p w14:paraId="00000062" w14:textId="77777777" w:rsidR="00947E54" w:rsidRDefault="00947E54" w:rsidP="00BE0CA7">
      <w:pPr>
        <w:spacing w:after="0" w:line="240" w:lineRule="auto"/>
        <w:jc w:val="center"/>
        <w:rPr>
          <w:rFonts w:ascii="Times New Roman" w:eastAsia="Times New Roman" w:hAnsi="Times New Roman" w:cs="Times New Roman"/>
          <w:b/>
          <w:sz w:val="24"/>
          <w:szCs w:val="24"/>
        </w:rPr>
      </w:pPr>
    </w:p>
    <w:p w14:paraId="00000063" w14:textId="77777777" w:rsidR="00947E54" w:rsidRDefault="00947E54" w:rsidP="00BE0CA7">
      <w:pPr>
        <w:spacing w:after="0"/>
        <w:jc w:val="center"/>
        <w:rPr>
          <w:rFonts w:ascii="Times New Roman" w:eastAsia="Times New Roman" w:hAnsi="Times New Roman" w:cs="Times New Roman"/>
          <w:b/>
          <w:sz w:val="24"/>
          <w:szCs w:val="24"/>
        </w:rPr>
      </w:pPr>
    </w:p>
    <w:p w14:paraId="00000064" w14:textId="77777777" w:rsidR="00947E54" w:rsidRDefault="00947E54" w:rsidP="00BE0CA7">
      <w:pPr>
        <w:spacing w:after="0"/>
        <w:jc w:val="center"/>
        <w:rPr>
          <w:rFonts w:ascii="Times New Roman" w:eastAsia="Times New Roman" w:hAnsi="Times New Roman" w:cs="Times New Roman"/>
          <w:b/>
          <w:sz w:val="24"/>
          <w:szCs w:val="24"/>
        </w:rPr>
      </w:pPr>
    </w:p>
    <w:p w14:paraId="00000065" w14:textId="77777777" w:rsidR="00947E54" w:rsidRDefault="00947E54" w:rsidP="00BE0CA7">
      <w:pPr>
        <w:spacing w:after="0"/>
        <w:jc w:val="center"/>
        <w:rPr>
          <w:rFonts w:ascii="Times New Roman" w:eastAsia="Times New Roman" w:hAnsi="Times New Roman" w:cs="Times New Roman"/>
          <w:b/>
          <w:sz w:val="24"/>
          <w:szCs w:val="24"/>
        </w:rPr>
      </w:pPr>
    </w:p>
    <w:p w14:paraId="00000066" w14:textId="77777777" w:rsidR="00947E54" w:rsidRDefault="00947E54" w:rsidP="00BE0CA7">
      <w:pPr>
        <w:spacing w:after="0"/>
        <w:jc w:val="center"/>
        <w:rPr>
          <w:rFonts w:ascii="Times New Roman" w:eastAsia="Times New Roman" w:hAnsi="Times New Roman" w:cs="Times New Roman"/>
          <w:b/>
          <w:sz w:val="24"/>
          <w:szCs w:val="24"/>
        </w:rPr>
      </w:pPr>
    </w:p>
    <w:p w14:paraId="00000067" w14:textId="77777777" w:rsidR="00947E54" w:rsidRDefault="00947E54" w:rsidP="00BE0CA7">
      <w:pPr>
        <w:spacing w:after="0"/>
        <w:jc w:val="center"/>
        <w:rPr>
          <w:rFonts w:ascii="Times New Roman" w:eastAsia="Times New Roman" w:hAnsi="Times New Roman" w:cs="Times New Roman"/>
          <w:b/>
          <w:sz w:val="24"/>
          <w:szCs w:val="24"/>
        </w:rPr>
      </w:pPr>
    </w:p>
    <w:p w14:paraId="00000068" w14:textId="77777777" w:rsidR="00947E54" w:rsidRDefault="00947E54">
      <w:pPr>
        <w:jc w:val="center"/>
        <w:rPr>
          <w:rFonts w:ascii="Times New Roman" w:eastAsia="Times New Roman" w:hAnsi="Times New Roman" w:cs="Times New Roman"/>
          <w:b/>
          <w:sz w:val="24"/>
          <w:szCs w:val="24"/>
        </w:rPr>
      </w:pPr>
    </w:p>
    <w:p w14:paraId="00000069" w14:textId="77777777" w:rsidR="00947E54" w:rsidRDefault="00947E54">
      <w:pPr>
        <w:jc w:val="center"/>
        <w:rPr>
          <w:rFonts w:ascii="Times New Roman" w:eastAsia="Times New Roman" w:hAnsi="Times New Roman" w:cs="Times New Roman"/>
          <w:b/>
          <w:sz w:val="24"/>
          <w:szCs w:val="24"/>
        </w:rPr>
      </w:pPr>
    </w:p>
    <w:p w14:paraId="0000006A" w14:textId="77777777" w:rsidR="00947E54" w:rsidRDefault="00947E54">
      <w:pPr>
        <w:jc w:val="center"/>
        <w:rPr>
          <w:rFonts w:ascii="Times New Roman" w:eastAsia="Times New Roman" w:hAnsi="Times New Roman" w:cs="Times New Roman"/>
          <w:b/>
          <w:sz w:val="24"/>
          <w:szCs w:val="24"/>
        </w:rPr>
      </w:pPr>
    </w:p>
    <w:sectPr w:rsidR="00947E54" w:rsidSect="00515BF5">
      <w:headerReference w:type="default" r:id="rId8"/>
      <w:pgSz w:w="12240" w:h="20160" w:code="5"/>
      <w:pgMar w:top="3402" w:right="567" w:bottom="1701" w:left="2835"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F1A33" w14:textId="77777777" w:rsidR="008B4ED2" w:rsidRDefault="008B4ED2" w:rsidP="0015590B">
      <w:pPr>
        <w:spacing w:after="0" w:line="240" w:lineRule="auto"/>
      </w:pPr>
      <w:r>
        <w:separator/>
      </w:r>
    </w:p>
  </w:endnote>
  <w:endnote w:type="continuationSeparator" w:id="0">
    <w:p w14:paraId="6CD687AB" w14:textId="77777777" w:rsidR="008B4ED2" w:rsidRDefault="008B4ED2" w:rsidP="0015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23">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63F02" w14:textId="77777777" w:rsidR="008B4ED2" w:rsidRDefault="008B4ED2" w:rsidP="0015590B">
      <w:pPr>
        <w:spacing w:after="0" w:line="240" w:lineRule="auto"/>
      </w:pPr>
      <w:r>
        <w:separator/>
      </w:r>
    </w:p>
  </w:footnote>
  <w:footnote w:type="continuationSeparator" w:id="0">
    <w:p w14:paraId="2913F478" w14:textId="77777777" w:rsidR="008B4ED2" w:rsidRDefault="008B4ED2" w:rsidP="0015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430E" w14:textId="53371823" w:rsidR="0015590B" w:rsidRDefault="0015590B">
    <w:pPr>
      <w:pStyle w:val="Encabezado"/>
    </w:pPr>
  </w:p>
  <w:p w14:paraId="03A5C817" w14:textId="09F9D7E0" w:rsidR="0015590B" w:rsidRDefault="0015590B">
    <w:pPr>
      <w:pStyle w:val="Encabezado"/>
    </w:pPr>
  </w:p>
  <w:p w14:paraId="50DB64B8" w14:textId="0BB3D777" w:rsidR="0015590B" w:rsidRDefault="0015590B">
    <w:pPr>
      <w:pStyle w:val="Encabezado"/>
    </w:pPr>
  </w:p>
  <w:p w14:paraId="0D5DA3EF" w14:textId="5C66C809" w:rsidR="0015590B" w:rsidRDefault="0015590B">
    <w:pPr>
      <w:pStyle w:val="Encabezado"/>
    </w:pPr>
  </w:p>
  <w:p w14:paraId="5D9CC2DD" w14:textId="1D27055B" w:rsidR="00FE4630" w:rsidRDefault="00FE4630" w:rsidP="00FE4630">
    <w:pPr>
      <w:pStyle w:val="Encabezado"/>
      <w:jc w:val="both"/>
    </w:pPr>
  </w:p>
  <w:p w14:paraId="7D053565" w14:textId="77777777" w:rsidR="00515BF5" w:rsidRDefault="00515BF5" w:rsidP="00FE4630">
    <w:pPr>
      <w:pStyle w:val="Encabezado"/>
      <w:jc w:val="both"/>
      <w:rPr>
        <w:rFonts w:ascii="Times New Roman" w:hAnsi="Times New Roman" w:cs="Times New Roman"/>
        <w:b/>
        <w:sz w:val="28"/>
        <w:szCs w:val="28"/>
      </w:rPr>
    </w:pPr>
  </w:p>
  <w:p w14:paraId="2297FAF0" w14:textId="77777777" w:rsidR="00515BF5" w:rsidRDefault="00FE4630" w:rsidP="00FE4630">
    <w:pPr>
      <w:pStyle w:val="Encabezado"/>
      <w:jc w:val="both"/>
      <w:rPr>
        <w:rFonts w:ascii="Times New Roman" w:hAnsi="Times New Roman" w:cs="Times New Roman"/>
        <w:b/>
        <w:sz w:val="28"/>
        <w:szCs w:val="28"/>
      </w:rPr>
    </w:pPr>
    <w:r>
      <w:rPr>
        <w:rFonts w:ascii="Times New Roman" w:hAnsi="Times New Roman" w:cs="Times New Roman"/>
        <w:b/>
        <w:sz w:val="28"/>
        <w:szCs w:val="28"/>
      </w:rPr>
      <w:t xml:space="preserve">  </w:t>
    </w:r>
    <w:r w:rsidR="00515BF5">
      <w:rPr>
        <w:rFonts w:ascii="Times New Roman" w:hAnsi="Times New Roman" w:cs="Times New Roman"/>
        <w:b/>
        <w:sz w:val="28"/>
        <w:szCs w:val="28"/>
      </w:rPr>
      <w:t xml:space="preserve"> </w:t>
    </w:r>
  </w:p>
  <w:p w14:paraId="1BCF4B13" w14:textId="77777777" w:rsidR="00515BF5" w:rsidRDefault="00515BF5" w:rsidP="00FE4630">
    <w:pPr>
      <w:pStyle w:val="Encabezado"/>
      <w:jc w:val="both"/>
      <w:rPr>
        <w:rFonts w:ascii="Times New Roman" w:hAnsi="Times New Roman" w:cs="Times New Roman"/>
        <w:b/>
        <w:sz w:val="28"/>
        <w:szCs w:val="28"/>
      </w:rPr>
    </w:pPr>
  </w:p>
  <w:p w14:paraId="0F52B06F" w14:textId="77777777" w:rsidR="00515BF5" w:rsidRDefault="00515BF5" w:rsidP="00FE4630">
    <w:pPr>
      <w:pStyle w:val="Encabezad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19C2FD5D" w14:textId="3E629272" w:rsidR="00FE4630" w:rsidRPr="00FE4630" w:rsidRDefault="00515BF5" w:rsidP="00FE4630">
    <w:pPr>
      <w:pStyle w:val="Encabezado"/>
      <w:jc w:val="both"/>
      <w:rPr>
        <w:rFonts w:ascii="Times New Roman" w:hAnsi="Times New Roman" w:cs="Times New Roman"/>
        <w:b/>
        <w:sz w:val="28"/>
        <w:szCs w:val="28"/>
      </w:rPr>
    </w:pPr>
    <w:r>
      <w:rPr>
        <w:rFonts w:ascii="Times New Roman" w:hAnsi="Times New Roman" w:cs="Times New Roman"/>
        <w:b/>
        <w:sz w:val="28"/>
        <w:szCs w:val="28"/>
      </w:rPr>
      <w:t xml:space="preserve">    </w:t>
    </w:r>
    <w:r w:rsidR="0005508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E4630">
      <w:rPr>
        <w:rFonts w:ascii="Times New Roman" w:hAnsi="Times New Roman" w:cs="Times New Roman"/>
        <w:b/>
        <w:sz w:val="28"/>
        <w:szCs w:val="28"/>
      </w:rPr>
      <w:t xml:space="preserve"> </w:t>
    </w:r>
  </w:p>
  <w:p w14:paraId="3788BF47" w14:textId="4BDE4C84" w:rsidR="0015590B" w:rsidRDefault="001559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2963"/>
    <w:multiLevelType w:val="hybridMultilevel"/>
    <w:tmpl w:val="E9D402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66502E"/>
    <w:multiLevelType w:val="hybridMultilevel"/>
    <w:tmpl w:val="FDE6033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20456AA"/>
    <w:multiLevelType w:val="hybridMultilevel"/>
    <w:tmpl w:val="F99C80D8"/>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1E5B386F"/>
    <w:multiLevelType w:val="hybridMultilevel"/>
    <w:tmpl w:val="6334271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24325D5"/>
    <w:multiLevelType w:val="multilevel"/>
    <w:tmpl w:val="4754B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117D84"/>
    <w:multiLevelType w:val="hybridMultilevel"/>
    <w:tmpl w:val="27F09BB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D3E6424"/>
    <w:multiLevelType w:val="hybridMultilevel"/>
    <w:tmpl w:val="3376A45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1CF6252"/>
    <w:multiLevelType w:val="hybridMultilevel"/>
    <w:tmpl w:val="4F50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A0E76"/>
    <w:multiLevelType w:val="hybridMultilevel"/>
    <w:tmpl w:val="1E620B1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1"/>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54"/>
    <w:rsid w:val="00055089"/>
    <w:rsid w:val="000839A0"/>
    <w:rsid w:val="00083F56"/>
    <w:rsid w:val="000C5B3F"/>
    <w:rsid w:val="001131D3"/>
    <w:rsid w:val="0015590B"/>
    <w:rsid w:val="00156D5F"/>
    <w:rsid w:val="0018391A"/>
    <w:rsid w:val="00241C68"/>
    <w:rsid w:val="002477DB"/>
    <w:rsid w:val="003234FD"/>
    <w:rsid w:val="0039627E"/>
    <w:rsid w:val="003A016A"/>
    <w:rsid w:val="00474EDE"/>
    <w:rsid w:val="004C1731"/>
    <w:rsid w:val="004C3337"/>
    <w:rsid w:val="00512248"/>
    <w:rsid w:val="00515BF5"/>
    <w:rsid w:val="005259CB"/>
    <w:rsid w:val="005A651D"/>
    <w:rsid w:val="00601E57"/>
    <w:rsid w:val="00602E9F"/>
    <w:rsid w:val="006F3017"/>
    <w:rsid w:val="00762033"/>
    <w:rsid w:val="00782CDD"/>
    <w:rsid w:val="00860D19"/>
    <w:rsid w:val="00893095"/>
    <w:rsid w:val="00893A1E"/>
    <w:rsid w:val="008B4ED2"/>
    <w:rsid w:val="008C46FB"/>
    <w:rsid w:val="008C535E"/>
    <w:rsid w:val="008C5B08"/>
    <w:rsid w:val="008E2A42"/>
    <w:rsid w:val="008E7198"/>
    <w:rsid w:val="008F5E8F"/>
    <w:rsid w:val="00901BC2"/>
    <w:rsid w:val="00947E54"/>
    <w:rsid w:val="009E1DDF"/>
    <w:rsid w:val="00A73226"/>
    <w:rsid w:val="00AE3F68"/>
    <w:rsid w:val="00AE73CF"/>
    <w:rsid w:val="00B06475"/>
    <w:rsid w:val="00B5379D"/>
    <w:rsid w:val="00B71871"/>
    <w:rsid w:val="00B95E96"/>
    <w:rsid w:val="00BA11B1"/>
    <w:rsid w:val="00BE0CA7"/>
    <w:rsid w:val="00C248D7"/>
    <w:rsid w:val="00C7090F"/>
    <w:rsid w:val="00CB055A"/>
    <w:rsid w:val="00D37A0D"/>
    <w:rsid w:val="00DC2A50"/>
    <w:rsid w:val="00E256F0"/>
    <w:rsid w:val="00E56BA9"/>
    <w:rsid w:val="00E73F19"/>
    <w:rsid w:val="00E80E96"/>
    <w:rsid w:val="00E86B6D"/>
    <w:rsid w:val="00FE46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EF18"/>
  <w15:docId w15:val="{0F38D5B7-768A-45CC-A772-5459A2BD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0C2"/>
    <w:pPr>
      <w:suppressAutoHyphens/>
    </w:pPr>
    <w:rPr>
      <w:rFonts w:eastAsia="SimSun" w:cs="font323"/>
      <w:kern w:val="1"/>
      <w:lang w:eastAsia="ar-S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D4266"/>
    <w:pPr>
      <w:suppressAutoHyphens w:val="0"/>
      <w:spacing w:before="100" w:beforeAutospacing="1" w:after="100" w:afterAutospacing="1" w:line="240" w:lineRule="auto"/>
    </w:pPr>
    <w:rPr>
      <w:rFonts w:ascii="Times New Roman" w:eastAsia="Times New Roman" w:hAnsi="Times New Roman" w:cs="Times New Roman"/>
      <w:kern w:val="0"/>
      <w:sz w:val="24"/>
      <w:szCs w:val="24"/>
      <w:lang w:val="es-AR" w:eastAsia="es-AR"/>
    </w:rPr>
  </w:style>
  <w:style w:type="paragraph" w:styleId="Prrafodelista">
    <w:name w:val="List Paragraph"/>
    <w:basedOn w:val="Normal"/>
    <w:uiPriority w:val="34"/>
    <w:qFormat/>
    <w:rsid w:val="005D426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9E1DDF"/>
    <w:rPr>
      <w:b/>
      <w:bCs/>
    </w:rPr>
  </w:style>
  <w:style w:type="paragraph" w:styleId="Textodeglobo">
    <w:name w:val="Balloon Text"/>
    <w:basedOn w:val="Normal"/>
    <w:link w:val="TextodegloboCar"/>
    <w:uiPriority w:val="99"/>
    <w:semiHidden/>
    <w:unhideWhenUsed/>
    <w:rsid w:val="00083F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F56"/>
    <w:rPr>
      <w:rFonts w:ascii="Segoe UI" w:eastAsia="SimSun" w:hAnsi="Segoe UI" w:cs="Segoe UI"/>
      <w:kern w:val="1"/>
      <w:sz w:val="18"/>
      <w:szCs w:val="18"/>
      <w:lang w:eastAsia="ar-SA"/>
    </w:rPr>
  </w:style>
  <w:style w:type="paragraph" w:styleId="Encabezado">
    <w:name w:val="header"/>
    <w:basedOn w:val="Normal"/>
    <w:link w:val="EncabezadoCar"/>
    <w:uiPriority w:val="99"/>
    <w:unhideWhenUsed/>
    <w:rsid w:val="00155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90B"/>
    <w:rPr>
      <w:rFonts w:eastAsia="SimSun" w:cs="font323"/>
      <w:kern w:val="1"/>
      <w:lang w:eastAsia="ar-SA"/>
    </w:rPr>
  </w:style>
  <w:style w:type="paragraph" w:styleId="Piedepgina">
    <w:name w:val="footer"/>
    <w:basedOn w:val="Normal"/>
    <w:link w:val="PiedepginaCar"/>
    <w:uiPriority w:val="99"/>
    <w:unhideWhenUsed/>
    <w:rsid w:val="00155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590B"/>
    <w:rPr>
      <w:rFonts w:eastAsia="SimSun" w:cs="font323"/>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878">
      <w:bodyDiv w:val="1"/>
      <w:marLeft w:val="0"/>
      <w:marRight w:val="0"/>
      <w:marTop w:val="0"/>
      <w:marBottom w:val="0"/>
      <w:divBdr>
        <w:top w:val="none" w:sz="0" w:space="0" w:color="auto"/>
        <w:left w:val="none" w:sz="0" w:space="0" w:color="auto"/>
        <w:bottom w:val="none" w:sz="0" w:space="0" w:color="auto"/>
        <w:right w:val="none" w:sz="0" w:space="0" w:color="auto"/>
      </w:divBdr>
    </w:div>
    <w:div w:id="156579734">
      <w:bodyDiv w:val="1"/>
      <w:marLeft w:val="0"/>
      <w:marRight w:val="0"/>
      <w:marTop w:val="0"/>
      <w:marBottom w:val="0"/>
      <w:divBdr>
        <w:top w:val="none" w:sz="0" w:space="0" w:color="auto"/>
        <w:left w:val="none" w:sz="0" w:space="0" w:color="auto"/>
        <w:bottom w:val="none" w:sz="0" w:space="0" w:color="auto"/>
        <w:right w:val="none" w:sz="0" w:space="0" w:color="auto"/>
      </w:divBdr>
    </w:div>
    <w:div w:id="901985573">
      <w:bodyDiv w:val="1"/>
      <w:marLeft w:val="0"/>
      <w:marRight w:val="0"/>
      <w:marTop w:val="0"/>
      <w:marBottom w:val="0"/>
      <w:divBdr>
        <w:top w:val="none" w:sz="0" w:space="0" w:color="auto"/>
        <w:left w:val="none" w:sz="0" w:space="0" w:color="auto"/>
        <w:bottom w:val="none" w:sz="0" w:space="0" w:color="auto"/>
        <w:right w:val="none" w:sz="0" w:space="0" w:color="auto"/>
      </w:divBdr>
    </w:div>
    <w:div w:id="919798799">
      <w:bodyDiv w:val="1"/>
      <w:marLeft w:val="0"/>
      <w:marRight w:val="0"/>
      <w:marTop w:val="0"/>
      <w:marBottom w:val="0"/>
      <w:divBdr>
        <w:top w:val="none" w:sz="0" w:space="0" w:color="auto"/>
        <w:left w:val="none" w:sz="0" w:space="0" w:color="auto"/>
        <w:bottom w:val="none" w:sz="0" w:space="0" w:color="auto"/>
        <w:right w:val="none" w:sz="0" w:space="0" w:color="auto"/>
      </w:divBdr>
    </w:div>
    <w:div w:id="1663389088">
      <w:bodyDiv w:val="1"/>
      <w:marLeft w:val="0"/>
      <w:marRight w:val="0"/>
      <w:marTop w:val="0"/>
      <w:marBottom w:val="0"/>
      <w:divBdr>
        <w:top w:val="none" w:sz="0" w:space="0" w:color="auto"/>
        <w:left w:val="none" w:sz="0" w:space="0" w:color="auto"/>
        <w:bottom w:val="none" w:sz="0" w:space="0" w:color="auto"/>
        <w:right w:val="none" w:sz="0" w:space="0" w:color="auto"/>
      </w:divBdr>
    </w:div>
    <w:div w:id="1816949988">
      <w:bodyDiv w:val="1"/>
      <w:marLeft w:val="0"/>
      <w:marRight w:val="0"/>
      <w:marTop w:val="0"/>
      <w:marBottom w:val="0"/>
      <w:divBdr>
        <w:top w:val="none" w:sz="0" w:space="0" w:color="auto"/>
        <w:left w:val="none" w:sz="0" w:space="0" w:color="auto"/>
        <w:bottom w:val="none" w:sz="0" w:space="0" w:color="auto"/>
        <w:right w:val="none" w:sz="0" w:space="0" w:color="auto"/>
      </w:divBdr>
    </w:div>
    <w:div w:id="191694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Ptu0NuXrqnbmXNdLQbldJd7Lw==">AMUW2mXlMEJhoj95H48MMODIdN3o2st1Zgm9p4NxcMwpMvtsaGnzaDq0Yo1rvMLHnLnnYaKu8bduV81nF24OLzvSVF7l1UnGXGs+BWsrKIpyfVUpGggSHBtZYukF40hIxgpMLQq7Jh+X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3935</Words>
  <Characters>22436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Sierra</dc:creator>
  <cp:lastModifiedBy>Mariela Sernaglia</cp:lastModifiedBy>
  <cp:revision>2</cp:revision>
  <cp:lastPrinted>2021-04-28T14:14:00Z</cp:lastPrinted>
  <dcterms:created xsi:type="dcterms:W3CDTF">2021-04-28T16:39:00Z</dcterms:created>
  <dcterms:modified xsi:type="dcterms:W3CDTF">2021-04-28T16:39:00Z</dcterms:modified>
</cp:coreProperties>
</file>